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C7052" w14:textId="77777777" w:rsidR="00236537" w:rsidRPr="00DD1322" w:rsidRDefault="00236537" w:rsidP="07AD9B3B">
      <w:pPr>
        <w:spacing w:line="259" w:lineRule="auto"/>
        <w:jc w:val="center"/>
        <w:rPr>
          <w:sz w:val="20"/>
          <w:szCs w:val="20"/>
        </w:rPr>
      </w:pPr>
    </w:p>
    <w:p w14:paraId="100E5D1F" w14:textId="77777777" w:rsidR="00A40560" w:rsidRDefault="00A40560" w:rsidP="07AD9B3B">
      <w:pPr>
        <w:spacing w:line="259" w:lineRule="auto"/>
        <w:jc w:val="center"/>
        <w:rPr>
          <w:sz w:val="20"/>
          <w:szCs w:val="20"/>
        </w:rPr>
      </w:pPr>
    </w:p>
    <w:p w14:paraId="1C81A0D1" w14:textId="77777777" w:rsidR="00A40560" w:rsidRDefault="00A40560" w:rsidP="07AD9B3B">
      <w:pPr>
        <w:spacing w:line="259" w:lineRule="auto"/>
        <w:jc w:val="center"/>
        <w:rPr>
          <w:sz w:val="20"/>
          <w:szCs w:val="20"/>
        </w:rPr>
      </w:pPr>
    </w:p>
    <w:p w14:paraId="3EE20CD6" w14:textId="5D94E450" w:rsidR="00BB772E" w:rsidRDefault="00BB772E" w:rsidP="07AD9B3B">
      <w:pPr>
        <w:spacing w:line="259" w:lineRule="auto"/>
        <w:jc w:val="center"/>
        <w:rPr>
          <w:sz w:val="20"/>
          <w:szCs w:val="20"/>
        </w:rPr>
      </w:pPr>
    </w:p>
    <w:p w14:paraId="5520AF2D" w14:textId="61ED3D8B" w:rsidR="003430B2" w:rsidRDefault="003430B2" w:rsidP="003430B2">
      <w:pPr>
        <w:spacing w:line="259" w:lineRule="auto"/>
        <w:rPr>
          <w:sz w:val="20"/>
          <w:szCs w:val="20"/>
        </w:rPr>
      </w:pPr>
    </w:p>
    <w:p w14:paraId="655EE26C" w14:textId="30B90681" w:rsidR="003430B2" w:rsidRDefault="003430B2" w:rsidP="07AD9B3B">
      <w:pPr>
        <w:spacing w:line="259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453B5A14" wp14:editId="4269DCF1">
            <wp:extent cx="2007826" cy="200782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464" cy="2047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55538" w14:textId="5542FE4A" w:rsidR="003430B2" w:rsidRDefault="003430B2" w:rsidP="07AD9B3B">
      <w:pPr>
        <w:spacing w:line="259" w:lineRule="auto"/>
        <w:jc w:val="center"/>
        <w:rPr>
          <w:sz w:val="20"/>
          <w:szCs w:val="20"/>
        </w:rPr>
      </w:pPr>
    </w:p>
    <w:p w14:paraId="06223886" w14:textId="77777777" w:rsidR="003430B2" w:rsidRDefault="003430B2" w:rsidP="07AD9B3B">
      <w:pPr>
        <w:spacing w:line="259" w:lineRule="auto"/>
        <w:jc w:val="center"/>
        <w:rPr>
          <w:sz w:val="20"/>
          <w:szCs w:val="20"/>
        </w:rPr>
      </w:pPr>
    </w:p>
    <w:p w14:paraId="031DC5FF" w14:textId="77777777" w:rsidR="000B576A" w:rsidRPr="00164F87" w:rsidRDefault="000B576A" w:rsidP="07AD9B3B">
      <w:pPr>
        <w:spacing w:line="259" w:lineRule="auto"/>
        <w:jc w:val="center"/>
        <w:rPr>
          <w:sz w:val="20"/>
          <w:szCs w:val="20"/>
        </w:rPr>
      </w:pPr>
    </w:p>
    <w:p w14:paraId="24AF7689" w14:textId="170B8032" w:rsidR="003430B2" w:rsidRDefault="003430B2" w:rsidP="003430B2">
      <w:pPr>
        <w:spacing w:line="259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05884586" wp14:editId="250A4BD2">
            <wp:extent cx="5457596" cy="108641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811" b="40282"/>
                    <a:stretch/>
                  </pic:blipFill>
                  <pic:spPr bwMode="auto">
                    <a:xfrm>
                      <a:off x="0" y="0"/>
                      <a:ext cx="5457596" cy="10864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8703A4" w14:textId="7EA3957F" w:rsidR="003430B2" w:rsidRDefault="003430B2" w:rsidP="07AD9B3B">
      <w:pPr>
        <w:spacing w:line="259" w:lineRule="auto"/>
        <w:jc w:val="center"/>
        <w:rPr>
          <w:sz w:val="20"/>
          <w:szCs w:val="20"/>
        </w:rPr>
      </w:pPr>
    </w:p>
    <w:p w14:paraId="64AB310E" w14:textId="1685D31C" w:rsidR="003430B2" w:rsidRDefault="003430B2" w:rsidP="07AD9B3B">
      <w:pPr>
        <w:spacing w:line="259" w:lineRule="auto"/>
        <w:jc w:val="center"/>
        <w:rPr>
          <w:sz w:val="20"/>
          <w:szCs w:val="20"/>
        </w:rPr>
      </w:pPr>
    </w:p>
    <w:p w14:paraId="270097AA" w14:textId="5CC71AF7" w:rsidR="003430B2" w:rsidRDefault="003430B2" w:rsidP="07AD9B3B">
      <w:pPr>
        <w:spacing w:line="259" w:lineRule="auto"/>
        <w:jc w:val="center"/>
        <w:rPr>
          <w:sz w:val="20"/>
          <w:szCs w:val="20"/>
        </w:rPr>
      </w:pPr>
    </w:p>
    <w:p w14:paraId="5D625723" w14:textId="20B5B8A7" w:rsidR="003430B2" w:rsidRDefault="003430B2" w:rsidP="07AD9B3B">
      <w:pPr>
        <w:spacing w:line="259" w:lineRule="auto"/>
        <w:jc w:val="center"/>
        <w:rPr>
          <w:sz w:val="20"/>
          <w:szCs w:val="20"/>
        </w:rPr>
      </w:pPr>
    </w:p>
    <w:p w14:paraId="76799776" w14:textId="0C927523" w:rsidR="003430B2" w:rsidRDefault="003430B2" w:rsidP="07AD9B3B">
      <w:pPr>
        <w:spacing w:line="259" w:lineRule="auto"/>
        <w:jc w:val="center"/>
        <w:rPr>
          <w:sz w:val="20"/>
          <w:szCs w:val="20"/>
        </w:rPr>
      </w:pPr>
    </w:p>
    <w:p w14:paraId="69A47EF4" w14:textId="66A73C2B" w:rsidR="003430B2" w:rsidRDefault="003430B2" w:rsidP="07AD9B3B">
      <w:pPr>
        <w:spacing w:line="259" w:lineRule="auto"/>
        <w:jc w:val="center"/>
        <w:rPr>
          <w:sz w:val="20"/>
          <w:szCs w:val="20"/>
        </w:rPr>
      </w:pPr>
    </w:p>
    <w:p w14:paraId="313325A3" w14:textId="77777777" w:rsidR="003430B2" w:rsidRDefault="003430B2" w:rsidP="07AD9B3B">
      <w:pPr>
        <w:spacing w:line="259" w:lineRule="auto"/>
        <w:jc w:val="center"/>
        <w:rPr>
          <w:sz w:val="20"/>
          <w:szCs w:val="20"/>
        </w:rPr>
      </w:pPr>
    </w:p>
    <w:p w14:paraId="0A84617F" w14:textId="139D0B6C" w:rsidR="003430B2" w:rsidRDefault="003430B2" w:rsidP="07AD9B3B">
      <w:pPr>
        <w:spacing w:line="259" w:lineRule="auto"/>
        <w:jc w:val="center"/>
        <w:rPr>
          <w:sz w:val="20"/>
          <w:szCs w:val="20"/>
        </w:rPr>
      </w:pPr>
    </w:p>
    <w:p w14:paraId="0ACBF040" w14:textId="4CCC7BB3" w:rsidR="003430B2" w:rsidRDefault="003430B2" w:rsidP="07AD9B3B">
      <w:pPr>
        <w:spacing w:line="259" w:lineRule="auto"/>
        <w:jc w:val="center"/>
        <w:rPr>
          <w:sz w:val="20"/>
          <w:szCs w:val="20"/>
        </w:rPr>
      </w:pPr>
    </w:p>
    <w:p w14:paraId="5BB2618F" w14:textId="65559B7D" w:rsidR="003430B2" w:rsidRDefault="003430B2" w:rsidP="07AD9B3B">
      <w:pPr>
        <w:spacing w:line="259" w:lineRule="auto"/>
        <w:jc w:val="center"/>
        <w:rPr>
          <w:sz w:val="20"/>
          <w:szCs w:val="20"/>
        </w:rPr>
      </w:pPr>
    </w:p>
    <w:p w14:paraId="726790FB" w14:textId="77777777" w:rsidR="003430B2" w:rsidRDefault="003430B2" w:rsidP="07AD9B3B">
      <w:pPr>
        <w:spacing w:line="259" w:lineRule="auto"/>
        <w:jc w:val="center"/>
        <w:rPr>
          <w:sz w:val="20"/>
          <w:szCs w:val="20"/>
        </w:rPr>
      </w:pPr>
    </w:p>
    <w:p w14:paraId="744FFB3C" w14:textId="77777777" w:rsidR="003430B2" w:rsidRDefault="003430B2" w:rsidP="07AD9B3B">
      <w:pPr>
        <w:spacing w:line="259" w:lineRule="auto"/>
        <w:jc w:val="center"/>
        <w:rPr>
          <w:sz w:val="20"/>
          <w:szCs w:val="20"/>
        </w:rPr>
      </w:pPr>
    </w:p>
    <w:p w14:paraId="2656B9D8" w14:textId="12379DAF" w:rsidR="00280135" w:rsidRDefault="00280135" w:rsidP="07AD9B3B">
      <w:pPr>
        <w:spacing w:line="259" w:lineRule="auto"/>
        <w:jc w:val="center"/>
        <w:rPr>
          <w:sz w:val="20"/>
          <w:szCs w:val="20"/>
        </w:rPr>
      </w:pPr>
    </w:p>
    <w:p w14:paraId="7AA8F047" w14:textId="77777777" w:rsidR="003430B2" w:rsidRDefault="003430B2" w:rsidP="07AD9B3B">
      <w:pPr>
        <w:spacing w:line="259" w:lineRule="auto"/>
        <w:jc w:val="center"/>
        <w:rPr>
          <w:sz w:val="20"/>
          <w:szCs w:val="20"/>
        </w:rPr>
      </w:pPr>
    </w:p>
    <w:p w14:paraId="5779CD45" w14:textId="0A31E66C" w:rsidR="00280135" w:rsidRDefault="00280135" w:rsidP="07AD9B3B">
      <w:pPr>
        <w:spacing w:line="259" w:lineRule="auto"/>
        <w:jc w:val="center"/>
        <w:rPr>
          <w:sz w:val="20"/>
          <w:szCs w:val="20"/>
        </w:rPr>
      </w:pPr>
    </w:p>
    <w:p w14:paraId="37616CD1" w14:textId="2F984E84" w:rsidR="003430B2" w:rsidRDefault="003430B2" w:rsidP="07AD9B3B">
      <w:pPr>
        <w:spacing w:line="259" w:lineRule="auto"/>
        <w:jc w:val="center"/>
        <w:rPr>
          <w:sz w:val="20"/>
          <w:szCs w:val="20"/>
        </w:rPr>
      </w:pPr>
    </w:p>
    <w:p w14:paraId="0108E776" w14:textId="77777777" w:rsidR="003430B2" w:rsidRDefault="003430B2" w:rsidP="07AD9B3B">
      <w:pPr>
        <w:spacing w:line="259" w:lineRule="auto"/>
        <w:jc w:val="center"/>
        <w:rPr>
          <w:sz w:val="20"/>
          <w:szCs w:val="20"/>
        </w:rPr>
      </w:pPr>
    </w:p>
    <w:p w14:paraId="39578699" w14:textId="0308F35E" w:rsidR="00EE7402" w:rsidRDefault="07AD9B3B" w:rsidP="07AD9B3B">
      <w:pPr>
        <w:spacing w:line="259" w:lineRule="auto"/>
        <w:jc w:val="center"/>
        <w:rPr>
          <w:sz w:val="20"/>
          <w:szCs w:val="20"/>
        </w:rPr>
      </w:pPr>
      <w:r w:rsidRPr="07AD9B3B">
        <w:rPr>
          <w:sz w:val="20"/>
          <w:szCs w:val="20"/>
        </w:rPr>
        <w:t xml:space="preserve">Академический каталог </w:t>
      </w:r>
    </w:p>
    <w:p w14:paraId="096D0098" w14:textId="42B9DAC4" w:rsidR="002B4B49" w:rsidRPr="000F53AD" w:rsidRDefault="07AD9B3B" w:rsidP="07AD9B3B">
      <w:pPr>
        <w:spacing w:line="259" w:lineRule="auto"/>
        <w:jc w:val="center"/>
        <w:rPr>
          <w:sz w:val="20"/>
          <w:szCs w:val="20"/>
        </w:rPr>
      </w:pPr>
      <w:r w:rsidRPr="07AD9B3B">
        <w:rPr>
          <w:sz w:val="20"/>
          <w:szCs w:val="20"/>
        </w:rPr>
        <w:t xml:space="preserve">Программа </w:t>
      </w:r>
      <w:r w:rsidR="00F2322D">
        <w:rPr>
          <w:sz w:val="20"/>
          <w:szCs w:val="20"/>
        </w:rPr>
        <w:t>Б</w:t>
      </w:r>
      <w:r w:rsidRPr="07AD9B3B">
        <w:rPr>
          <w:sz w:val="20"/>
          <w:szCs w:val="20"/>
        </w:rPr>
        <w:t>акалавр церковного служения</w:t>
      </w:r>
      <w:r w:rsidR="1C95E78C">
        <w:br/>
      </w:r>
      <w:r w:rsidRPr="07AD9B3B">
        <w:rPr>
          <w:sz w:val="20"/>
          <w:szCs w:val="20"/>
        </w:rPr>
        <w:t>(А.А.</w:t>
      </w:r>
      <w:r w:rsidRPr="07AD9B3B">
        <w:rPr>
          <w:sz w:val="20"/>
          <w:szCs w:val="20"/>
          <w:lang w:val="en-US"/>
        </w:rPr>
        <w:t>B</w:t>
      </w:r>
      <w:r w:rsidRPr="07AD9B3B">
        <w:rPr>
          <w:sz w:val="20"/>
          <w:szCs w:val="20"/>
        </w:rPr>
        <w:t>.</w:t>
      </w:r>
      <w:r w:rsidRPr="07AD9B3B">
        <w:rPr>
          <w:sz w:val="20"/>
          <w:szCs w:val="20"/>
          <w:lang w:val="en-US"/>
        </w:rPr>
        <w:t>S</w:t>
      </w:r>
      <w:r w:rsidRPr="07AD9B3B">
        <w:rPr>
          <w:sz w:val="20"/>
          <w:szCs w:val="20"/>
        </w:rPr>
        <w:t>.)</w:t>
      </w:r>
    </w:p>
    <w:p w14:paraId="06F86306" w14:textId="77777777" w:rsidR="00236537" w:rsidRDefault="00236537" w:rsidP="07AD9B3B">
      <w:pPr>
        <w:spacing w:line="259" w:lineRule="auto"/>
        <w:ind w:firstLine="720"/>
        <w:jc w:val="center"/>
        <w:rPr>
          <w:sz w:val="20"/>
          <w:szCs w:val="20"/>
        </w:rPr>
      </w:pPr>
    </w:p>
    <w:p w14:paraId="2A11B867" w14:textId="77777777" w:rsidR="00236537" w:rsidRDefault="00236537" w:rsidP="07AD9B3B">
      <w:pPr>
        <w:spacing w:line="259" w:lineRule="auto"/>
        <w:ind w:firstLine="720"/>
        <w:rPr>
          <w:sz w:val="20"/>
          <w:szCs w:val="20"/>
        </w:rPr>
      </w:pPr>
    </w:p>
    <w:p w14:paraId="7A050D42" w14:textId="29FB9608" w:rsidR="00236537" w:rsidRDefault="00236537" w:rsidP="07AD9B3B">
      <w:pPr>
        <w:spacing w:line="259" w:lineRule="auto"/>
        <w:jc w:val="center"/>
        <w:rPr>
          <w:sz w:val="20"/>
          <w:szCs w:val="20"/>
        </w:rPr>
      </w:pPr>
    </w:p>
    <w:p w14:paraId="04D73FE6" w14:textId="50BB0B8F" w:rsidR="00233DB8" w:rsidRDefault="00233DB8" w:rsidP="07AD9B3B">
      <w:pPr>
        <w:spacing w:line="259" w:lineRule="auto"/>
        <w:jc w:val="center"/>
        <w:rPr>
          <w:sz w:val="20"/>
          <w:szCs w:val="20"/>
        </w:rPr>
      </w:pPr>
    </w:p>
    <w:p w14:paraId="48137202" w14:textId="2D09875A" w:rsidR="00280135" w:rsidRDefault="00280135" w:rsidP="07AD9B3B">
      <w:pPr>
        <w:spacing w:line="259" w:lineRule="auto"/>
        <w:jc w:val="center"/>
        <w:rPr>
          <w:sz w:val="20"/>
          <w:szCs w:val="20"/>
        </w:rPr>
      </w:pPr>
    </w:p>
    <w:p w14:paraId="3B7B5154" w14:textId="77777777" w:rsidR="00280135" w:rsidRDefault="00280135" w:rsidP="003430B2">
      <w:pPr>
        <w:spacing w:line="259" w:lineRule="auto"/>
        <w:rPr>
          <w:sz w:val="20"/>
          <w:szCs w:val="20"/>
        </w:rPr>
      </w:pPr>
    </w:p>
    <w:p w14:paraId="35775209" w14:textId="536CB617" w:rsidR="0093275C" w:rsidRDefault="003430B2" w:rsidP="003430B2">
      <w:pPr>
        <w:spacing w:line="259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Крым 2022</w:t>
      </w:r>
    </w:p>
    <w:p w14:paraId="7D9964A3" w14:textId="6CBE165C" w:rsidR="00667C69" w:rsidRPr="00B570FF" w:rsidRDefault="07AD9B3B" w:rsidP="07AD9B3B">
      <w:pPr>
        <w:spacing w:line="259" w:lineRule="auto"/>
        <w:jc w:val="center"/>
        <w:rPr>
          <w:b/>
          <w:bCs/>
          <w:sz w:val="20"/>
          <w:szCs w:val="20"/>
        </w:rPr>
      </w:pPr>
      <w:r w:rsidRPr="07AD9B3B">
        <w:rPr>
          <w:sz w:val="20"/>
          <w:szCs w:val="20"/>
          <w:lang w:val="en-US"/>
        </w:rPr>
        <w:t>www</w:t>
      </w:r>
      <w:r w:rsidRPr="07AD9B3B">
        <w:rPr>
          <w:sz w:val="20"/>
          <w:szCs w:val="20"/>
        </w:rPr>
        <w:t>.</w:t>
      </w:r>
      <w:r w:rsidR="003430B2">
        <w:rPr>
          <w:sz w:val="20"/>
          <w:szCs w:val="20"/>
        </w:rPr>
        <w:t>s</w:t>
      </w:r>
      <w:proofErr w:type="spellStart"/>
      <w:r w:rsidR="003430B2">
        <w:rPr>
          <w:sz w:val="20"/>
          <w:szCs w:val="20"/>
          <w:lang w:val="en-US"/>
        </w:rPr>
        <w:t>blagodati</w:t>
      </w:r>
      <w:proofErr w:type="spellEnd"/>
      <w:r w:rsidR="003430B2" w:rsidRPr="00D0755E">
        <w:rPr>
          <w:sz w:val="20"/>
          <w:szCs w:val="20"/>
        </w:rPr>
        <w:t>.</w:t>
      </w:r>
      <w:r w:rsidR="003430B2">
        <w:rPr>
          <w:sz w:val="20"/>
          <w:szCs w:val="20"/>
          <w:lang w:val="en-US"/>
        </w:rPr>
        <w:t>org</w:t>
      </w:r>
      <w:r w:rsidR="1C95E78C" w:rsidRPr="07AD9B3B">
        <w:rPr>
          <w:sz w:val="20"/>
          <w:szCs w:val="20"/>
        </w:rPr>
        <w:br w:type="page"/>
      </w:r>
    </w:p>
    <w:p w14:paraId="4EA1739C" w14:textId="505FA256" w:rsidR="00164F87" w:rsidRPr="00164F87" w:rsidRDefault="00F2322D" w:rsidP="07AD9B3B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Б</w:t>
      </w:r>
      <w:r w:rsidR="07AD9B3B" w:rsidRPr="07AD9B3B">
        <w:rPr>
          <w:b/>
          <w:bCs/>
          <w:sz w:val="20"/>
          <w:szCs w:val="20"/>
        </w:rPr>
        <w:t>акалавр церковного служения</w:t>
      </w:r>
    </w:p>
    <w:p w14:paraId="22DD0B8E" w14:textId="5BBA7679" w:rsidR="00164F87" w:rsidRPr="00164F87" w:rsidRDefault="07AD9B3B" w:rsidP="07AD9B3B">
      <w:pPr>
        <w:jc w:val="center"/>
        <w:rPr>
          <w:b/>
          <w:bCs/>
          <w:sz w:val="20"/>
          <w:szCs w:val="20"/>
        </w:rPr>
      </w:pPr>
      <w:r w:rsidRPr="07AD9B3B">
        <w:rPr>
          <w:b/>
          <w:bCs/>
          <w:sz w:val="20"/>
          <w:szCs w:val="20"/>
        </w:rPr>
        <w:t>А.</w:t>
      </w:r>
      <w:r w:rsidRPr="07AD9B3B">
        <w:rPr>
          <w:b/>
          <w:bCs/>
          <w:sz w:val="20"/>
          <w:szCs w:val="20"/>
          <w:lang w:val="en-US"/>
        </w:rPr>
        <w:t>A</w:t>
      </w:r>
      <w:r w:rsidRPr="07AD9B3B">
        <w:rPr>
          <w:b/>
          <w:bCs/>
          <w:sz w:val="20"/>
          <w:szCs w:val="20"/>
        </w:rPr>
        <w:t>.</w:t>
      </w:r>
      <w:r w:rsidRPr="07AD9B3B">
        <w:rPr>
          <w:b/>
          <w:bCs/>
          <w:sz w:val="20"/>
          <w:szCs w:val="20"/>
          <w:lang w:val="en-US"/>
        </w:rPr>
        <w:t>B</w:t>
      </w:r>
      <w:r w:rsidRPr="07AD9B3B">
        <w:rPr>
          <w:b/>
          <w:bCs/>
          <w:sz w:val="20"/>
          <w:szCs w:val="20"/>
        </w:rPr>
        <w:t>.</w:t>
      </w:r>
      <w:r w:rsidRPr="07AD9B3B">
        <w:rPr>
          <w:b/>
          <w:bCs/>
          <w:sz w:val="20"/>
          <w:szCs w:val="20"/>
          <w:lang w:val="en-US"/>
        </w:rPr>
        <w:t>S</w:t>
      </w:r>
      <w:r w:rsidRPr="07AD9B3B">
        <w:rPr>
          <w:b/>
          <w:bCs/>
          <w:sz w:val="20"/>
          <w:szCs w:val="20"/>
        </w:rPr>
        <w:t>.</w:t>
      </w:r>
    </w:p>
    <w:p w14:paraId="68E63265" w14:textId="77777777" w:rsidR="00FA0CB6" w:rsidRPr="00993077" w:rsidRDefault="00FA0CB6" w:rsidP="07AD9B3B">
      <w:pPr>
        <w:jc w:val="both"/>
        <w:rPr>
          <w:sz w:val="20"/>
          <w:szCs w:val="20"/>
        </w:rPr>
      </w:pPr>
    </w:p>
    <w:p w14:paraId="55FE75CE" w14:textId="4301F0AE" w:rsidR="00164F87" w:rsidRPr="00164F87" w:rsidRDefault="07AD9B3B" w:rsidP="07AD9B3B">
      <w:pPr>
        <w:pStyle w:val="BodyTextIndent"/>
        <w:rPr>
          <w:sz w:val="20"/>
          <w:szCs w:val="20"/>
        </w:rPr>
      </w:pPr>
      <w:r w:rsidRPr="07AD9B3B">
        <w:rPr>
          <w:b/>
          <w:bCs/>
          <w:sz w:val="20"/>
          <w:szCs w:val="20"/>
          <w:u w:val="single"/>
        </w:rPr>
        <w:t>Введение</w:t>
      </w:r>
      <w:r w:rsidRPr="07AD9B3B">
        <w:rPr>
          <w:sz w:val="20"/>
          <w:szCs w:val="20"/>
        </w:rPr>
        <w:t xml:space="preserve"> </w:t>
      </w:r>
    </w:p>
    <w:p w14:paraId="1DFA4A89" w14:textId="77777777" w:rsidR="00164F87" w:rsidRPr="00164F87" w:rsidRDefault="00164F87" w:rsidP="07AD9B3B">
      <w:pPr>
        <w:pStyle w:val="BodyTextIndent"/>
        <w:rPr>
          <w:sz w:val="20"/>
          <w:szCs w:val="20"/>
        </w:rPr>
      </w:pPr>
    </w:p>
    <w:p w14:paraId="1CD441AB" w14:textId="2CF914B6" w:rsidR="002B4B49" w:rsidRDefault="07AD9B3B" w:rsidP="07AD9B3B">
      <w:pPr>
        <w:pStyle w:val="BodyTextIndent"/>
        <w:rPr>
          <w:sz w:val="20"/>
          <w:szCs w:val="20"/>
        </w:rPr>
      </w:pPr>
      <w:r w:rsidRPr="07AD9B3B">
        <w:rPr>
          <w:sz w:val="20"/>
          <w:szCs w:val="20"/>
        </w:rPr>
        <w:t xml:space="preserve">Программа была разработана для славянских церквей с целью предоставить всестороннее высшее библейское образование для тех, кто уже имеет начальное духовное образование и желает развивать свои навыки в практическом служении в поместной церкви. </w:t>
      </w:r>
    </w:p>
    <w:p w14:paraId="260A366C" w14:textId="76AA5697" w:rsidR="00164F87" w:rsidRPr="00164F87" w:rsidRDefault="07AD9B3B" w:rsidP="07AD9B3B">
      <w:pPr>
        <w:pStyle w:val="BodyTextIndent"/>
        <w:rPr>
          <w:sz w:val="20"/>
          <w:szCs w:val="20"/>
        </w:rPr>
      </w:pPr>
      <w:r w:rsidRPr="07AD9B3B">
        <w:rPr>
          <w:sz w:val="20"/>
          <w:szCs w:val="20"/>
        </w:rPr>
        <w:t>Кому мы рекомендуем программу «</w:t>
      </w:r>
      <w:r w:rsidR="00F2322D">
        <w:rPr>
          <w:sz w:val="20"/>
          <w:szCs w:val="20"/>
        </w:rPr>
        <w:t>Б</w:t>
      </w:r>
      <w:r w:rsidRPr="07AD9B3B">
        <w:rPr>
          <w:sz w:val="20"/>
          <w:szCs w:val="20"/>
        </w:rPr>
        <w:t>акалавр церковного служения» (А.</w:t>
      </w:r>
      <w:r w:rsidRPr="07AD9B3B">
        <w:rPr>
          <w:sz w:val="20"/>
          <w:szCs w:val="20"/>
          <w:lang w:val="en-US"/>
        </w:rPr>
        <w:t>A</w:t>
      </w:r>
      <w:r w:rsidRPr="07AD9B3B">
        <w:rPr>
          <w:sz w:val="20"/>
          <w:szCs w:val="20"/>
        </w:rPr>
        <w:t>.</w:t>
      </w:r>
      <w:r w:rsidRPr="07AD9B3B">
        <w:rPr>
          <w:sz w:val="20"/>
          <w:szCs w:val="20"/>
          <w:lang w:val="en-US"/>
        </w:rPr>
        <w:t>B</w:t>
      </w:r>
      <w:r w:rsidRPr="07AD9B3B">
        <w:rPr>
          <w:sz w:val="20"/>
          <w:szCs w:val="20"/>
        </w:rPr>
        <w:t>.</w:t>
      </w:r>
      <w:r w:rsidRPr="07AD9B3B">
        <w:rPr>
          <w:sz w:val="20"/>
          <w:szCs w:val="20"/>
          <w:lang w:val="en-US"/>
        </w:rPr>
        <w:t>S</w:t>
      </w:r>
      <w:r w:rsidRPr="07AD9B3B">
        <w:rPr>
          <w:sz w:val="20"/>
          <w:szCs w:val="20"/>
        </w:rPr>
        <w:t>.):</w:t>
      </w:r>
    </w:p>
    <w:p w14:paraId="70D6A01A" w14:textId="77777777" w:rsidR="00164F87" w:rsidRPr="00164F87" w:rsidRDefault="00164F87" w:rsidP="07AD9B3B">
      <w:pPr>
        <w:pStyle w:val="BodyTextIndent"/>
        <w:rPr>
          <w:sz w:val="20"/>
          <w:szCs w:val="20"/>
        </w:rPr>
      </w:pPr>
    </w:p>
    <w:p w14:paraId="51DCBF58" w14:textId="77777777" w:rsidR="000F53AD" w:rsidRPr="00164F87" w:rsidRDefault="07AD9B3B" w:rsidP="07AD9B3B">
      <w:pPr>
        <w:pStyle w:val="BodyTextIndent"/>
        <w:numPr>
          <w:ilvl w:val="0"/>
          <w:numId w:val="6"/>
        </w:numPr>
        <w:rPr>
          <w:sz w:val="20"/>
          <w:szCs w:val="20"/>
        </w:rPr>
      </w:pPr>
      <w:r w:rsidRPr="07AD9B3B">
        <w:rPr>
          <w:sz w:val="20"/>
          <w:szCs w:val="20"/>
        </w:rPr>
        <w:t>Проповедникам и служителям поместных церквей</w:t>
      </w:r>
    </w:p>
    <w:p w14:paraId="5E4F4A09" w14:textId="3747EB43" w:rsidR="00164F87" w:rsidRDefault="07AD9B3B" w:rsidP="07AD9B3B">
      <w:pPr>
        <w:pStyle w:val="BodyTextIndent"/>
        <w:numPr>
          <w:ilvl w:val="0"/>
          <w:numId w:val="6"/>
        </w:numPr>
        <w:rPr>
          <w:sz w:val="20"/>
          <w:szCs w:val="20"/>
        </w:rPr>
      </w:pPr>
      <w:r w:rsidRPr="07AD9B3B">
        <w:rPr>
          <w:sz w:val="20"/>
          <w:szCs w:val="20"/>
        </w:rPr>
        <w:t>Миссионерам</w:t>
      </w:r>
    </w:p>
    <w:p w14:paraId="5D193684" w14:textId="21CB3C8C" w:rsidR="000F53AD" w:rsidRDefault="07AD9B3B" w:rsidP="07AD9B3B">
      <w:pPr>
        <w:pStyle w:val="BodyTextIndent"/>
        <w:numPr>
          <w:ilvl w:val="0"/>
          <w:numId w:val="6"/>
        </w:numPr>
        <w:rPr>
          <w:sz w:val="20"/>
          <w:szCs w:val="20"/>
        </w:rPr>
      </w:pPr>
      <w:r w:rsidRPr="07AD9B3B">
        <w:rPr>
          <w:sz w:val="20"/>
          <w:szCs w:val="20"/>
        </w:rPr>
        <w:t>Лидерам молодежного/подросткового служения</w:t>
      </w:r>
    </w:p>
    <w:p w14:paraId="40FA51CB" w14:textId="45440EC1" w:rsidR="000F53AD" w:rsidRPr="00164F87" w:rsidRDefault="07AD9B3B" w:rsidP="07AD9B3B">
      <w:pPr>
        <w:pStyle w:val="BodyTextIndent"/>
        <w:numPr>
          <w:ilvl w:val="0"/>
          <w:numId w:val="6"/>
        </w:numPr>
        <w:rPr>
          <w:sz w:val="20"/>
          <w:szCs w:val="20"/>
        </w:rPr>
      </w:pPr>
      <w:r w:rsidRPr="07AD9B3B">
        <w:rPr>
          <w:sz w:val="20"/>
          <w:szCs w:val="20"/>
        </w:rPr>
        <w:t>Лидерам домашних групп</w:t>
      </w:r>
    </w:p>
    <w:p w14:paraId="6A675490" w14:textId="77777777" w:rsidR="00DD1322" w:rsidRPr="00164F87" w:rsidRDefault="07AD9B3B" w:rsidP="07AD9B3B">
      <w:pPr>
        <w:pStyle w:val="BodyTextIndent"/>
        <w:numPr>
          <w:ilvl w:val="0"/>
          <w:numId w:val="6"/>
        </w:numPr>
        <w:rPr>
          <w:sz w:val="20"/>
          <w:szCs w:val="20"/>
        </w:rPr>
      </w:pPr>
      <w:r w:rsidRPr="07AD9B3B">
        <w:rPr>
          <w:sz w:val="20"/>
          <w:szCs w:val="20"/>
        </w:rPr>
        <w:t>Преподавателям библейских институтов и колледжей</w:t>
      </w:r>
    </w:p>
    <w:p w14:paraId="7D1D0163" w14:textId="746C29FA" w:rsidR="00164F87" w:rsidRPr="00681250" w:rsidRDefault="00164F87" w:rsidP="07AD9B3B">
      <w:pPr>
        <w:pStyle w:val="BodyTextIndent"/>
        <w:rPr>
          <w:sz w:val="20"/>
          <w:szCs w:val="20"/>
          <w:lang w:val="en-US"/>
        </w:rPr>
      </w:pPr>
    </w:p>
    <w:p w14:paraId="5CCB224F" w14:textId="525AB51F" w:rsidR="00164F87" w:rsidRPr="00164F87" w:rsidRDefault="07AD9B3B" w:rsidP="07AD9B3B">
      <w:pPr>
        <w:pStyle w:val="BodyTextIndent"/>
        <w:rPr>
          <w:sz w:val="20"/>
          <w:szCs w:val="20"/>
        </w:rPr>
      </w:pPr>
      <w:r w:rsidRPr="07AD9B3B">
        <w:rPr>
          <w:sz w:val="20"/>
          <w:szCs w:val="20"/>
        </w:rPr>
        <w:t xml:space="preserve">Эта программа предназначена для тех, кто желает верно трудиться на ниве Божьей. Она обеспечит студентов всесторонним, глубоким и систематизированным знанием Божьего Слова, необходимого для любого вида эффективного служения в поместной церкви. </w:t>
      </w:r>
    </w:p>
    <w:p w14:paraId="77F0078A" w14:textId="77777777" w:rsidR="00164F87" w:rsidRPr="00164F87" w:rsidRDefault="00164F87" w:rsidP="07AD9B3B">
      <w:pPr>
        <w:pStyle w:val="BodyTextIndent"/>
        <w:rPr>
          <w:sz w:val="20"/>
          <w:szCs w:val="20"/>
        </w:rPr>
      </w:pPr>
    </w:p>
    <w:p w14:paraId="4E5E26FA" w14:textId="5063BF08" w:rsidR="00164F87" w:rsidRPr="00164F87" w:rsidRDefault="07AD9B3B" w:rsidP="07AD9B3B">
      <w:pPr>
        <w:pStyle w:val="BodyTextIndent"/>
        <w:rPr>
          <w:sz w:val="20"/>
          <w:szCs w:val="20"/>
        </w:rPr>
      </w:pPr>
      <w:r w:rsidRPr="07AD9B3B">
        <w:rPr>
          <w:sz w:val="20"/>
          <w:szCs w:val="20"/>
        </w:rPr>
        <w:t xml:space="preserve">Программа предусматривает последовательное и преображающее разум и сердце углубленное изучение ключевых предметов и обеспечит студентов необходимыми навыками толкования, применения и провозглашения всей воли Божьего как в церкви, так и за её пределами. </w:t>
      </w:r>
    </w:p>
    <w:p w14:paraId="2A7AB57B" w14:textId="4090ED5A" w:rsidR="0055269B" w:rsidRDefault="0055269B" w:rsidP="07AD9B3B">
      <w:pPr>
        <w:pStyle w:val="BodyTextIndent"/>
        <w:ind w:firstLine="0"/>
        <w:jc w:val="left"/>
        <w:rPr>
          <w:sz w:val="20"/>
          <w:szCs w:val="20"/>
        </w:rPr>
      </w:pPr>
    </w:p>
    <w:p w14:paraId="12EE5BFB" w14:textId="5E27E4FE" w:rsidR="0055269B" w:rsidRDefault="07AD9B3B" w:rsidP="07AD9B3B">
      <w:pPr>
        <w:pStyle w:val="BodyTextIndent"/>
        <w:jc w:val="left"/>
        <w:rPr>
          <w:b/>
          <w:bCs/>
          <w:sz w:val="20"/>
          <w:szCs w:val="20"/>
        </w:rPr>
      </w:pPr>
      <w:r w:rsidRPr="07AD9B3B">
        <w:rPr>
          <w:b/>
          <w:bCs/>
          <w:sz w:val="20"/>
          <w:szCs w:val="20"/>
          <w:u w:val="single"/>
        </w:rPr>
        <w:t>Аккредитация</w:t>
      </w:r>
    </w:p>
    <w:p w14:paraId="582F01FC" w14:textId="1E6C0FD1" w:rsidR="0055269B" w:rsidRDefault="0055269B" w:rsidP="07AD9B3B">
      <w:pPr>
        <w:pStyle w:val="BodyTextIndent"/>
        <w:jc w:val="left"/>
        <w:rPr>
          <w:b/>
          <w:bCs/>
          <w:sz w:val="20"/>
          <w:szCs w:val="20"/>
        </w:rPr>
      </w:pPr>
    </w:p>
    <w:p w14:paraId="32A794A7" w14:textId="033D5809" w:rsidR="0055269B" w:rsidRDefault="00CE782D" w:rsidP="07AD9B3B">
      <w:pPr>
        <w:pStyle w:val="BodyTextIndent"/>
        <w:rPr>
          <w:sz w:val="20"/>
          <w:szCs w:val="20"/>
        </w:rPr>
      </w:pPr>
      <w:r>
        <w:rPr>
          <w:sz w:val="20"/>
          <w:szCs w:val="20"/>
        </w:rPr>
        <w:t xml:space="preserve">Подготовка Служителей Благодати вместе с </w:t>
      </w:r>
      <w:r w:rsidR="07AD9B3B" w:rsidRPr="07AD9B3B">
        <w:rPr>
          <w:sz w:val="20"/>
          <w:szCs w:val="20"/>
        </w:rPr>
        <w:t xml:space="preserve">Библейская семинария благодати является членом международной ассоциации христианских учебных заведений The </w:t>
      </w:r>
      <w:proofErr w:type="spellStart"/>
      <w:r w:rsidR="07AD9B3B" w:rsidRPr="07AD9B3B">
        <w:rPr>
          <w:sz w:val="20"/>
          <w:szCs w:val="20"/>
        </w:rPr>
        <w:t>Master’s</w:t>
      </w:r>
      <w:proofErr w:type="spellEnd"/>
      <w:r w:rsidR="07AD9B3B" w:rsidRPr="07AD9B3B">
        <w:rPr>
          <w:sz w:val="20"/>
          <w:szCs w:val="20"/>
        </w:rPr>
        <w:t xml:space="preserve"> Academy International, и работает в тесном сотрудничестве с </w:t>
      </w:r>
      <w:r w:rsidR="07AD9B3B" w:rsidRPr="07AD9B3B">
        <w:rPr>
          <w:sz w:val="20"/>
          <w:szCs w:val="20"/>
          <w:lang w:val="en-US"/>
        </w:rPr>
        <w:t>Masters</w:t>
      </w:r>
      <w:r w:rsidR="07AD9B3B" w:rsidRPr="07AD9B3B">
        <w:rPr>
          <w:sz w:val="20"/>
          <w:szCs w:val="20"/>
        </w:rPr>
        <w:t xml:space="preserve"> </w:t>
      </w:r>
      <w:r w:rsidR="07AD9B3B" w:rsidRPr="07AD9B3B">
        <w:rPr>
          <w:sz w:val="20"/>
          <w:szCs w:val="20"/>
          <w:lang w:val="en-US"/>
        </w:rPr>
        <w:t>Seminary</w:t>
      </w:r>
      <w:r w:rsidR="07AD9B3B" w:rsidRPr="07AD9B3B">
        <w:rPr>
          <w:sz w:val="20"/>
          <w:szCs w:val="20"/>
        </w:rPr>
        <w:t xml:space="preserve"> (Лос-Анджелес, Калифорния), что дает возможность студентам и выпускникам продолжить свое обучение в других учебных центрах, которые имеют соответствующее признание.</w:t>
      </w:r>
    </w:p>
    <w:p w14:paraId="1F2E1944" w14:textId="77777777" w:rsidR="00FA0CB6" w:rsidRDefault="00FA0CB6" w:rsidP="07AD9B3B">
      <w:pPr>
        <w:ind w:firstLine="397"/>
        <w:rPr>
          <w:sz w:val="20"/>
          <w:szCs w:val="20"/>
        </w:rPr>
      </w:pPr>
    </w:p>
    <w:p w14:paraId="468C0491" w14:textId="77777777" w:rsidR="00FA0CB6" w:rsidRPr="00A9146B" w:rsidRDefault="07AD9B3B" w:rsidP="07AD9B3B">
      <w:pPr>
        <w:ind w:firstLine="397"/>
        <w:jc w:val="both"/>
        <w:rPr>
          <w:b/>
          <w:bCs/>
          <w:sz w:val="20"/>
          <w:szCs w:val="20"/>
          <w:u w:val="single"/>
        </w:rPr>
      </w:pPr>
      <w:r w:rsidRPr="07AD9B3B">
        <w:rPr>
          <w:b/>
          <w:bCs/>
          <w:sz w:val="20"/>
          <w:szCs w:val="20"/>
          <w:u w:val="single"/>
        </w:rPr>
        <w:t>Требования для поступления</w:t>
      </w:r>
    </w:p>
    <w:p w14:paraId="049817BB" w14:textId="77777777" w:rsidR="00FA0CB6" w:rsidRPr="00A9146B" w:rsidRDefault="00FA0CB6" w:rsidP="07AD9B3B">
      <w:pPr>
        <w:ind w:firstLine="397"/>
        <w:jc w:val="both"/>
        <w:rPr>
          <w:sz w:val="20"/>
          <w:szCs w:val="20"/>
          <w:u w:val="single"/>
        </w:rPr>
      </w:pPr>
    </w:p>
    <w:p w14:paraId="34E2BA4A" w14:textId="2DA9A5F0" w:rsidR="001F3B0B" w:rsidRPr="00233DB8" w:rsidRDefault="07AD9B3B" w:rsidP="07AD9B3B">
      <w:pPr>
        <w:pStyle w:val="1"/>
        <w:jc w:val="left"/>
        <w:rPr>
          <w:sz w:val="20"/>
          <w:szCs w:val="20"/>
        </w:rPr>
      </w:pPr>
      <w:r w:rsidRPr="07AD9B3B">
        <w:rPr>
          <w:sz w:val="20"/>
          <w:szCs w:val="20"/>
        </w:rPr>
        <w:t xml:space="preserve">Для обучения в семинарии принимаются выпускники христианских и светских учебных заведений, предоставившие диплом об успешном его окончании. Каждый абитуриент должен подать соответствующий перечень документов (см. раздел документы для поступления), заполнить анкету и пройти собеседование, которое будет проводиться группой преподавателей семинарии. </w:t>
      </w:r>
    </w:p>
    <w:p w14:paraId="59D3075F" w14:textId="272566DE" w:rsidR="00FA0CB6" w:rsidRDefault="07AD9B3B" w:rsidP="07AD9B3B">
      <w:pPr>
        <w:pStyle w:val="1"/>
        <w:jc w:val="left"/>
        <w:rPr>
          <w:sz w:val="20"/>
          <w:szCs w:val="20"/>
        </w:rPr>
      </w:pPr>
      <w:r w:rsidRPr="07AD9B3B">
        <w:rPr>
          <w:sz w:val="20"/>
          <w:szCs w:val="20"/>
        </w:rPr>
        <w:t xml:space="preserve">Собеседование будет состоять из различных вопросов, касающихся: личного обращения ко Христу, служения в поместной церкви, библейские, богословские и практические вопросы. Дата собеседования назначается после заполнения анкеты и предоставления основных документов. </w:t>
      </w:r>
      <w:proofErr w:type="gramStart"/>
      <w:r w:rsidRPr="07AD9B3B">
        <w:rPr>
          <w:sz w:val="20"/>
          <w:szCs w:val="20"/>
        </w:rPr>
        <w:t>В случае отсутствия у абитуриента формального христианского образования,</w:t>
      </w:r>
      <w:proofErr w:type="gramEnd"/>
      <w:r w:rsidRPr="07AD9B3B">
        <w:rPr>
          <w:sz w:val="20"/>
          <w:szCs w:val="20"/>
        </w:rPr>
        <w:t xml:space="preserve"> он должен успешно сдать экзамен на знание Библии. Кроме академических требований абитуриенты также должны соответствовать духовным критериям, изложенным в 1 Тимофею 3:1-7; Титу 1:7-9 и принимать активное участие в служении и жизни поместной церкви не менее 3-х лет. Решение о зачислении на программу будет приниматься по результатам собеседования.</w:t>
      </w:r>
    </w:p>
    <w:p w14:paraId="0FCEA853" w14:textId="77777777" w:rsidR="003F2AE3" w:rsidRDefault="003F2AE3" w:rsidP="07AD9B3B">
      <w:pPr>
        <w:rPr>
          <w:sz w:val="20"/>
          <w:szCs w:val="20"/>
        </w:rPr>
      </w:pPr>
    </w:p>
    <w:p w14:paraId="7C8C2D2C" w14:textId="47E6636D" w:rsidR="003079B0" w:rsidRDefault="07AD9B3B" w:rsidP="07AD9B3B">
      <w:pPr>
        <w:pStyle w:val="Heading7"/>
        <w:jc w:val="left"/>
        <w:rPr>
          <w:sz w:val="20"/>
          <w:szCs w:val="20"/>
          <w:u w:val="single"/>
        </w:rPr>
      </w:pPr>
      <w:r w:rsidRPr="07AD9B3B">
        <w:rPr>
          <w:sz w:val="20"/>
          <w:szCs w:val="20"/>
          <w:u w:val="single"/>
        </w:rPr>
        <w:t>Документы для поступления</w:t>
      </w:r>
    </w:p>
    <w:p w14:paraId="6C81344C" w14:textId="77777777" w:rsidR="003079B0" w:rsidRPr="003079B0" w:rsidRDefault="003079B0" w:rsidP="07AD9B3B">
      <w:pPr>
        <w:rPr>
          <w:sz w:val="20"/>
          <w:szCs w:val="20"/>
        </w:rPr>
      </w:pPr>
    </w:p>
    <w:p w14:paraId="7D8C2B3F" w14:textId="702D0FFD" w:rsidR="00E353E3" w:rsidRDefault="07AD9B3B" w:rsidP="00E353E3">
      <w:pPr>
        <w:pStyle w:val="ListParagraph"/>
        <w:ind w:left="360"/>
        <w:rPr>
          <w:sz w:val="18"/>
          <w:szCs w:val="18"/>
        </w:rPr>
      </w:pPr>
      <w:r w:rsidRPr="003248C0">
        <w:rPr>
          <w:sz w:val="20"/>
          <w:szCs w:val="20"/>
        </w:rPr>
        <w:t xml:space="preserve">Анкета абитуриента (загрузить качественную цифровую фотографию, как на документы) </w:t>
      </w:r>
      <w:hyperlink r:id="rId10" w:history="1">
        <w:r w:rsidR="00363106" w:rsidRPr="00BD4A16">
          <w:rPr>
            <w:rStyle w:val="Hyperlink"/>
            <w:sz w:val="18"/>
            <w:szCs w:val="18"/>
          </w:rPr>
          <w:t>https://forms.gle/CGawpsrnR6Dc87AQ6</w:t>
        </w:r>
      </w:hyperlink>
    </w:p>
    <w:p w14:paraId="1B6676E1" w14:textId="77777777" w:rsidR="00363106" w:rsidRPr="003248C0" w:rsidRDefault="00363106" w:rsidP="00E353E3">
      <w:pPr>
        <w:pStyle w:val="ListParagraph"/>
        <w:ind w:left="360"/>
        <w:rPr>
          <w:sz w:val="20"/>
          <w:szCs w:val="20"/>
        </w:rPr>
      </w:pPr>
    </w:p>
    <w:p w14:paraId="1119D7C1" w14:textId="4753721D" w:rsidR="00397182" w:rsidRPr="00280135" w:rsidRDefault="00280135" w:rsidP="07AD9B3B">
      <w:pPr>
        <w:rPr>
          <w:sz w:val="20"/>
          <w:szCs w:val="20"/>
        </w:rPr>
      </w:pPr>
      <w:r w:rsidRPr="07AD9B3B">
        <w:rPr>
          <w:sz w:val="20"/>
          <w:szCs w:val="20"/>
        </w:rPr>
        <w:br w:type="page"/>
      </w:r>
    </w:p>
    <w:p w14:paraId="061C1F58" w14:textId="749C685F" w:rsidR="00FA0CB6" w:rsidRPr="00A9146B" w:rsidRDefault="07AD9B3B" w:rsidP="07AD9B3B">
      <w:pPr>
        <w:pStyle w:val="Heading7"/>
        <w:jc w:val="left"/>
        <w:rPr>
          <w:sz w:val="20"/>
          <w:szCs w:val="20"/>
          <w:u w:val="single"/>
        </w:rPr>
      </w:pPr>
      <w:r w:rsidRPr="07AD9B3B">
        <w:rPr>
          <w:sz w:val="20"/>
          <w:szCs w:val="20"/>
          <w:u w:val="single"/>
        </w:rPr>
        <w:lastRenderedPageBreak/>
        <w:t xml:space="preserve">Требования программы </w:t>
      </w:r>
    </w:p>
    <w:p w14:paraId="7FEB265E" w14:textId="77777777" w:rsidR="00FA0CB6" w:rsidRDefault="00FA0CB6" w:rsidP="07AD9B3B">
      <w:pPr>
        <w:pStyle w:val="1"/>
        <w:jc w:val="left"/>
        <w:rPr>
          <w:b/>
          <w:bCs/>
          <w:sz w:val="20"/>
          <w:szCs w:val="20"/>
        </w:rPr>
      </w:pPr>
    </w:p>
    <w:p w14:paraId="7B2BD536" w14:textId="691DB2AA" w:rsidR="00FA0CB6" w:rsidRDefault="07AD9B3B" w:rsidP="07AD9B3B">
      <w:pPr>
        <w:pStyle w:val="1"/>
        <w:jc w:val="left"/>
        <w:rPr>
          <w:sz w:val="20"/>
          <w:szCs w:val="20"/>
        </w:rPr>
      </w:pPr>
      <w:r w:rsidRPr="07AD9B3B">
        <w:rPr>
          <w:i/>
          <w:iCs/>
          <w:sz w:val="20"/>
          <w:szCs w:val="20"/>
        </w:rPr>
        <w:t>I. Требования учебного плана.</w:t>
      </w:r>
      <w:r w:rsidRPr="07AD9B3B">
        <w:rPr>
          <w:b/>
          <w:bCs/>
          <w:sz w:val="20"/>
          <w:szCs w:val="20"/>
        </w:rPr>
        <w:t xml:space="preserve"> </w:t>
      </w:r>
      <w:r w:rsidRPr="07AD9B3B">
        <w:rPr>
          <w:sz w:val="20"/>
          <w:szCs w:val="20"/>
        </w:rPr>
        <w:t>Студент должен закончить изучение всех предметов, предусмотренных в учебном плане, которые составляют 30 кредитных часов, имея совокупный средний бал не ниже "3,35".</w:t>
      </w:r>
    </w:p>
    <w:p w14:paraId="5B9F7C91" w14:textId="77777777" w:rsidR="00FA0CB6" w:rsidRDefault="00FA0CB6" w:rsidP="07AD9B3B">
      <w:pPr>
        <w:pStyle w:val="1"/>
        <w:jc w:val="left"/>
        <w:rPr>
          <w:b/>
          <w:bCs/>
          <w:sz w:val="20"/>
          <w:szCs w:val="20"/>
        </w:rPr>
      </w:pPr>
    </w:p>
    <w:p w14:paraId="4AAF0229" w14:textId="2443F9E1" w:rsidR="00020047" w:rsidRDefault="07AD9B3B" w:rsidP="07AD9B3B">
      <w:pPr>
        <w:pStyle w:val="1"/>
        <w:jc w:val="left"/>
        <w:rPr>
          <w:sz w:val="20"/>
          <w:szCs w:val="20"/>
        </w:rPr>
      </w:pPr>
      <w:r w:rsidRPr="07AD9B3B">
        <w:rPr>
          <w:i/>
          <w:iCs/>
          <w:sz w:val="20"/>
          <w:szCs w:val="20"/>
          <w:lang w:val="en-US"/>
        </w:rPr>
        <w:t>II</w:t>
      </w:r>
      <w:r w:rsidRPr="07AD9B3B">
        <w:rPr>
          <w:i/>
          <w:iCs/>
          <w:sz w:val="20"/>
          <w:szCs w:val="20"/>
        </w:rPr>
        <w:t>. Оценка успеваемости и совокупный средний бал.</w:t>
      </w:r>
      <w:r w:rsidRPr="07AD9B3B">
        <w:rPr>
          <w:b/>
          <w:bCs/>
          <w:sz w:val="20"/>
          <w:szCs w:val="20"/>
        </w:rPr>
        <w:t xml:space="preserve"> </w:t>
      </w:r>
      <w:r w:rsidRPr="07AD9B3B">
        <w:rPr>
          <w:sz w:val="20"/>
          <w:szCs w:val="20"/>
        </w:rPr>
        <w:t>Для того, чтобы определить различные уровни успеваемости студентов по тому или иному предмету, в выполнении курсовых работ и контрольных заданий, семинария будет применять следующую оценочную шкалу:</w:t>
      </w:r>
    </w:p>
    <w:p w14:paraId="6ED46894" w14:textId="77777777" w:rsidR="00FA0CB6" w:rsidRDefault="00FA0CB6" w:rsidP="07AD9B3B">
      <w:pPr>
        <w:ind w:firstLine="397"/>
        <w:jc w:val="both"/>
        <w:rPr>
          <w:sz w:val="20"/>
          <w:szCs w:val="20"/>
        </w:rPr>
      </w:pPr>
    </w:p>
    <w:tbl>
      <w:tblPr>
        <w:tblW w:w="6909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7"/>
        <w:gridCol w:w="755"/>
        <w:gridCol w:w="267"/>
        <w:gridCol w:w="1260"/>
        <w:gridCol w:w="273"/>
        <w:gridCol w:w="1031"/>
        <w:gridCol w:w="267"/>
        <w:gridCol w:w="2764"/>
        <w:gridCol w:w="25"/>
      </w:tblGrid>
      <w:tr w:rsidR="00FA0CB6" w14:paraId="774E5DC0" w14:textId="77777777" w:rsidTr="07AD9B3B">
        <w:trPr>
          <w:gridBefore w:val="1"/>
          <w:gridAfter w:val="1"/>
          <w:wBefore w:w="267" w:type="dxa"/>
          <w:wAfter w:w="25" w:type="dxa"/>
          <w:trHeight w:hRule="exact" w:val="901"/>
          <w:jc w:val="center"/>
        </w:trPr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F2BBBB" w14:textId="77777777" w:rsidR="00FA0CB6" w:rsidRDefault="07AD9B3B" w:rsidP="07AD9B3B">
            <w:pPr>
              <w:pStyle w:val="BodyTextIndent2"/>
              <w:spacing w:line="240" w:lineRule="auto"/>
              <w:ind w:left="140" w:hanging="5"/>
              <w:rPr>
                <w:b/>
                <w:bCs/>
                <w:sz w:val="20"/>
                <w:szCs w:val="20"/>
              </w:rPr>
            </w:pPr>
            <w:r w:rsidRPr="07AD9B3B">
              <w:rPr>
                <w:b/>
                <w:bCs/>
                <w:sz w:val="20"/>
                <w:szCs w:val="20"/>
              </w:rPr>
              <w:t>Амер. система</w:t>
            </w:r>
          </w:p>
          <w:p w14:paraId="1918D0CC" w14:textId="77777777" w:rsidR="00FA0CB6" w:rsidRDefault="00FA0CB6" w:rsidP="07AD9B3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0EF01C" w14:textId="77777777" w:rsidR="00FA0CB6" w:rsidRDefault="07AD9B3B" w:rsidP="07AD9B3B">
            <w:pPr>
              <w:ind w:hanging="6"/>
              <w:rPr>
                <w:b/>
                <w:bCs/>
                <w:sz w:val="20"/>
                <w:szCs w:val="20"/>
              </w:rPr>
            </w:pPr>
            <w:r w:rsidRPr="07AD9B3B">
              <w:rPr>
                <w:b/>
                <w:bCs/>
                <w:sz w:val="20"/>
                <w:szCs w:val="20"/>
              </w:rPr>
              <w:t>Процентное</w:t>
            </w:r>
          </w:p>
          <w:p w14:paraId="201E3F63" w14:textId="77777777" w:rsidR="00FA0CB6" w:rsidRDefault="07AD9B3B" w:rsidP="07AD9B3B">
            <w:pPr>
              <w:ind w:hanging="6"/>
              <w:rPr>
                <w:b/>
                <w:bCs/>
                <w:sz w:val="20"/>
                <w:szCs w:val="20"/>
              </w:rPr>
            </w:pPr>
            <w:r w:rsidRPr="07AD9B3B">
              <w:rPr>
                <w:b/>
                <w:bCs/>
                <w:sz w:val="20"/>
                <w:szCs w:val="20"/>
              </w:rPr>
              <w:t>отношение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726AF1" w14:textId="1F7A090E" w:rsidR="00FA0CB6" w:rsidRDefault="003248C0" w:rsidP="07AD9B3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</w:t>
            </w:r>
            <w:proofErr w:type="spellStart"/>
            <w:r w:rsidR="07AD9B3B" w:rsidRPr="07AD9B3B">
              <w:rPr>
                <w:b/>
                <w:bCs/>
                <w:sz w:val="20"/>
                <w:szCs w:val="20"/>
              </w:rPr>
              <w:t>истема</w:t>
            </w:r>
            <w:proofErr w:type="spellEnd"/>
          </w:p>
          <w:p w14:paraId="177D7F50" w14:textId="1FCC5881" w:rsidR="00FA0CB6" w:rsidRPr="003248C0" w:rsidRDefault="003248C0" w:rsidP="07AD9B3B">
            <w:pPr>
              <w:ind w:left="114" w:hanging="114"/>
              <w:rPr>
                <w:b/>
                <w:bCs/>
                <w:sz w:val="20"/>
                <w:szCs w:val="20"/>
              </w:rPr>
            </w:pPr>
            <w:r w:rsidRPr="07AD9B3B">
              <w:rPr>
                <w:b/>
                <w:bCs/>
                <w:sz w:val="20"/>
                <w:szCs w:val="20"/>
              </w:rPr>
              <w:t>О</w:t>
            </w:r>
            <w:r w:rsidR="07AD9B3B" w:rsidRPr="07AD9B3B">
              <w:rPr>
                <w:b/>
                <w:bCs/>
                <w:sz w:val="20"/>
                <w:szCs w:val="20"/>
              </w:rPr>
              <w:t>ценки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</w:tcPr>
          <w:p w14:paraId="4489D8C9" w14:textId="77777777" w:rsidR="00FA0CB6" w:rsidRDefault="07AD9B3B" w:rsidP="07AD9B3B">
            <w:pPr>
              <w:pStyle w:val="Heading2"/>
              <w:tabs>
                <w:tab w:val="left" w:pos="285"/>
              </w:tabs>
              <w:ind w:firstLine="105"/>
              <w:rPr>
                <w:sz w:val="20"/>
                <w:szCs w:val="20"/>
              </w:rPr>
            </w:pPr>
            <w:r w:rsidRPr="07AD9B3B">
              <w:rPr>
                <w:sz w:val="20"/>
                <w:szCs w:val="20"/>
              </w:rPr>
              <w:t xml:space="preserve">       Пояснение</w:t>
            </w:r>
          </w:p>
        </w:tc>
      </w:tr>
      <w:tr w:rsidR="00FA0CB6" w14:paraId="62D3ABCF" w14:textId="77777777" w:rsidTr="07AD9B3B">
        <w:trPr>
          <w:trHeight w:val="315"/>
          <w:jc w:val="center"/>
        </w:trPr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6F7A93" w14:textId="77777777" w:rsidR="00FA0CB6" w:rsidRDefault="07AD9B3B" w:rsidP="07AD9B3B">
            <w:pPr>
              <w:ind w:right="23" w:firstLine="437"/>
              <w:jc w:val="both"/>
              <w:rPr>
                <w:sz w:val="20"/>
                <w:szCs w:val="20"/>
              </w:rPr>
            </w:pPr>
            <w:r w:rsidRPr="07AD9B3B">
              <w:rPr>
                <w:sz w:val="20"/>
                <w:szCs w:val="20"/>
              </w:rPr>
              <w:t>А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BE1B91" w14:textId="389A79AD" w:rsidR="00FA0CB6" w:rsidRPr="00020047" w:rsidRDefault="07AD9B3B" w:rsidP="07AD9B3B">
            <w:pPr>
              <w:ind w:firstLine="397"/>
              <w:rPr>
                <w:sz w:val="20"/>
                <w:szCs w:val="20"/>
              </w:rPr>
            </w:pPr>
            <w:r w:rsidRPr="07AD9B3B">
              <w:rPr>
                <w:sz w:val="20"/>
                <w:szCs w:val="20"/>
              </w:rPr>
              <w:t>9</w:t>
            </w:r>
            <w:r w:rsidRPr="07AD9B3B">
              <w:rPr>
                <w:sz w:val="20"/>
                <w:szCs w:val="20"/>
                <w:lang w:val="en-US"/>
              </w:rPr>
              <w:t>5</w:t>
            </w:r>
            <w:r w:rsidRPr="07AD9B3B">
              <w:rPr>
                <w:sz w:val="20"/>
                <w:szCs w:val="20"/>
              </w:rPr>
              <w:t xml:space="preserve"> </w:t>
            </w:r>
            <w:r w:rsidRPr="07AD9B3B">
              <w:rPr>
                <w:sz w:val="20"/>
                <w:szCs w:val="20"/>
                <w:lang w:val="en-US"/>
              </w:rPr>
              <w:t xml:space="preserve">– </w:t>
            </w:r>
            <w:r w:rsidRPr="07AD9B3B">
              <w:rPr>
                <w:sz w:val="20"/>
                <w:szCs w:val="20"/>
              </w:rPr>
              <w:t>100%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344C0F" w14:textId="77777777" w:rsidR="00FA0CB6" w:rsidRDefault="07AD9B3B" w:rsidP="07AD9B3B">
            <w:pPr>
              <w:ind w:right="369" w:firstLine="397"/>
              <w:rPr>
                <w:sz w:val="20"/>
                <w:szCs w:val="20"/>
              </w:rPr>
            </w:pPr>
            <w:r w:rsidRPr="07AD9B3B">
              <w:rPr>
                <w:sz w:val="20"/>
                <w:szCs w:val="20"/>
              </w:rPr>
              <w:t>5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56D91B" w14:textId="77777777" w:rsidR="00FA0CB6" w:rsidRDefault="07AD9B3B" w:rsidP="07AD9B3B">
            <w:pPr>
              <w:ind w:firstLine="732"/>
              <w:jc w:val="both"/>
              <w:rPr>
                <w:sz w:val="20"/>
                <w:szCs w:val="20"/>
              </w:rPr>
            </w:pPr>
            <w:r w:rsidRPr="07AD9B3B">
              <w:rPr>
                <w:sz w:val="20"/>
                <w:szCs w:val="20"/>
              </w:rPr>
              <w:t>Отлично</w:t>
            </w:r>
          </w:p>
        </w:tc>
      </w:tr>
      <w:tr w:rsidR="00FA0CB6" w14:paraId="4A7732F8" w14:textId="77777777" w:rsidTr="07AD9B3B">
        <w:trPr>
          <w:trHeight w:val="315"/>
          <w:jc w:val="center"/>
        </w:trPr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731D95" w14:textId="77777777" w:rsidR="00FA0CB6" w:rsidRDefault="07AD9B3B" w:rsidP="07AD9B3B">
            <w:pPr>
              <w:ind w:right="23" w:firstLine="437"/>
              <w:jc w:val="both"/>
              <w:rPr>
                <w:sz w:val="20"/>
                <w:szCs w:val="20"/>
              </w:rPr>
            </w:pPr>
            <w:r w:rsidRPr="07AD9B3B">
              <w:rPr>
                <w:sz w:val="20"/>
                <w:szCs w:val="20"/>
              </w:rPr>
              <w:t>А-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42C0DB" w14:textId="7E03DB6C" w:rsidR="00FA0CB6" w:rsidRPr="00020047" w:rsidRDefault="07AD9B3B" w:rsidP="07AD9B3B">
            <w:pPr>
              <w:ind w:firstLine="397"/>
              <w:rPr>
                <w:sz w:val="20"/>
                <w:szCs w:val="20"/>
              </w:rPr>
            </w:pPr>
            <w:r w:rsidRPr="07AD9B3B">
              <w:rPr>
                <w:sz w:val="20"/>
                <w:szCs w:val="20"/>
              </w:rPr>
              <w:t>9</w:t>
            </w:r>
            <w:r w:rsidRPr="07AD9B3B">
              <w:rPr>
                <w:sz w:val="20"/>
                <w:szCs w:val="20"/>
                <w:lang w:val="en-US"/>
              </w:rPr>
              <w:t>0</w:t>
            </w:r>
            <w:r w:rsidRPr="07AD9B3B">
              <w:rPr>
                <w:sz w:val="20"/>
                <w:szCs w:val="20"/>
              </w:rPr>
              <w:t xml:space="preserve"> – 9</w:t>
            </w:r>
            <w:r w:rsidRPr="07AD9B3B">
              <w:rPr>
                <w:sz w:val="20"/>
                <w:szCs w:val="20"/>
                <w:lang w:val="en-US"/>
              </w:rPr>
              <w:t>4</w:t>
            </w:r>
            <w:r w:rsidRPr="07AD9B3B">
              <w:rPr>
                <w:sz w:val="20"/>
                <w:szCs w:val="20"/>
              </w:rPr>
              <w:t>,9%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ED88C5" w14:textId="77777777" w:rsidR="00FA0CB6" w:rsidRDefault="07AD9B3B" w:rsidP="07AD9B3B">
            <w:pPr>
              <w:ind w:right="369" w:firstLine="397"/>
              <w:rPr>
                <w:sz w:val="20"/>
                <w:szCs w:val="20"/>
              </w:rPr>
            </w:pPr>
            <w:r w:rsidRPr="07AD9B3B">
              <w:rPr>
                <w:sz w:val="20"/>
                <w:szCs w:val="20"/>
              </w:rPr>
              <w:t>4,7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A4C71C" w14:textId="77777777" w:rsidR="00FA0CB6" w:rsidRDefault="07AD9B3B" w:rsidP="07AD9B3B">
            <w:pPr>
              <w:ind w:firstLine="732"/>
              <w:jc w:val="both"/>
              <w:rPr>
                <w:sz w:val="20"/>
                <w:szCs w:val="20"/>
              </w:rPr>
            </w:pPr>
            <w:r w:rsidRPr="07AD9B3B">
              <w:rPr>
                <w:sz w:val="20"/>
                <w:szCs w:val="20"/>
              </w:rPr>
              <w:t>Выше среднего</w:t>
            </w:r>
          </w:p>
        </w:tc>
      </w:tr>
      <w:tr w:rsidR="00FA0CB6" w14:paraId="50A400C9" w14:textId="77777777" w:rsidTr="07AD9B3B">
        <w:trPr>
          <w:trHeight w:val="315"/>
          <w:jc w:val="center"/>
        </w:trPr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EB3DF7" w14:textId="77777777" w:rsidR="00FA0CB6" w:rsidRDefault="07AD9B3B" w:rsidP="07AD9B3B">
            <w:pPr>
              <w:ind w:right="23" w:firstLine="437"/>
              <w:jc w:val="both"/>
              <w:rPr>
                <w:sz w:val="20"/>
                <w:szCs w:val="20"/>
              </w:rPr>
            </w:pPr>
            <w:r w:rsidRPr="07AD9B3B">
              <w:rPr>
                <w:sz w:val="20"/>
                <w:szCs w:val="20"/>
              </w:rPr>
              <w:t>В+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B51FD2" w14:textId="3A65A3B2" w:rsidR="00FA0CB6" w:rsidRPr="00020047" w:rsidRDefault="07AD9B3B" w:rsidP="07AD9B3B">
            <w:pPr>
              <w:ind w:firstLine="397"/>
              <w:rPr>
                <w:sz w:val="20"/>
                <w:szCs w:val="20"/>
              </w:rPr>
            </w:pPr>
            <w:r w:rsidRPr="07AD9B3B">
              <w:rPr>
                <w:sz w:val="20"/>
                <w:szCs w:val="20"/>
              </w:rPr>
              <w:t>86 – 89,9%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929521" w14:textId="77777777" w:rsidR="00FA0CB6" w:rsidRDefault="07AD9B3B" w:rsidP="07AD9B3B">
            <w:pPr>
              <w:ind w:right="369" w:firstLine="397"/>
              <w:rPr>
                <w:sz w:val="20"/>
                <w:szCs w:val="20"/>
              </w:rPr>
            </w:pPr>
            <w:r w:rsidRPr="07AD9B3B">
              <w:rPr>
                <w:sz w:val="20"/>
                <w:szCs w:val="20"/>
              </w:rPr>
              <w:t>4,35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6FE4A9" w14:textId="77777777" w:rsidR="00FA0CB6" w:rsidRDefault="07AD9B3B" w:rsidP="07AD9B3B">
            <w:pPr>
              <w:ind w:firstLine="732"/>
              <w:jc w:val="both"/>
              <w:rPr>
                <w:sz w:val="20"/>
                <w:szCs w:val="20"/>
              </w:rPr>
            </w:pPr>
            <w:r w:rsidRPr="07AD9B3B">
              <w:rPr>
                <w:sz w:val="20"/>
                <w:szCs w:val="20"/>
              </w:rPr>
              <w:t>Выше среднего</w:t>
            </w:r>
          </w:p>
        </w:tc>
      </w:tr>
      <w:tr w:rsidR="00FA0CB6" w14:paraId="567B981D" w14:textId="77777777" w:rsidTr="07AD9B3B">
        <w:trPr>
          <w:trHeight w:val="315"/>
          <w:jc w:val="center"/>
        </w:trPr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BEED3F" w14:textId="77777777" w:rsidR="00FA0CB6" w:rsidRDefault="07AD9B3B" w:rsidP="07AD9B3B">
            <w:pPr>
              <w:ind w:right="23" w:firstLine="437"/>
              <w:jc w:val="both"/>
              <w:rPr>
                <w:sz w:val="20"/>
                <w:szCs w:val="20"/>
              </w:rPr>
            </w:pPr>
            <w:r w:rsidRPr="07AD9B3B">
              <w:rPr>
                <w:sz w:val="20"/>
                <w:szCs w:val="20"/>
              </w:rPr>
              <w:t>В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A055A4" w14:textId="4985D2FE" w:rsidR="00FA0CB6" w:rsidRPr="00020047" w:rsidRDefault="07AD9B3B" w:rsidP="07AD9B3B">
            <w:pPr>
              <w:ind w:firstLine="397"/>
              <w:rPr>
                <w:sz w:val="20"/>
                <w:szCs w:val="20"/>
              </w:rPr>
            </w:pPr>
            <w:r w:rsidRPr="07AD9B3B">
              <w:rPr>
                <w:sz w:val="20"/>
                <w:szCs w:val="20"/>
              </w:rPr>
              <w:t>83 – 85,9%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02408E" w14:textId="77777777" w:rsidR="00FA0CB6" w:rsidRDefault="07AD9B3B" w:rsidP="07AD9B3B">
            <w:pPr>
              <w:ind w:right="369" w:firstLine="397"/>
              <w:rPr>
                <w:sz w:val="20"/>
                <w:szCs w:val="20"/>
              </w:rPr>
            </w:pPr>
            <w:r w:rsidRPr="07AD9B3B">
              <w:rPr>
                <w:sz w:val="20"/>
                <w:szCs w:val="20"/>
              </w:rPr>
              <w:t>4,0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736878" w14:textId="77777777" w:rsidR="00FA0CB6" w:rsidRDefault="07AD9B3B" w:rsidP="07AD9B3B">
            <w:pPr>
              <w:ind w:firstLine="732"/>
              <w:jc w:val="both"/>
              <w:rPr>
                <w:sz w:val="20"/>
                <w:szCs w:val="20"/>
              </w:rPr>
            </w:pPr>
            <w:r w:rsidRPr="07AD9B3B">
              <w:rPr>
                <w:sz w:val="20"/>
                <w:szCs w:val="20"/>
              </w:rPr>
              <w:t>Средний результат</w:t>
            </w:r>
          </w:p>
        </w:tc>
      </w:tr>
      <w:tr w:rsidR="00FA0CB6" w14:paraId="517FAA69" w14:textId="77777777" w:rsidTr="07AD9B3B">
        <w:trPr>
          <w:trHeight w:val="315"/>
          <w:jc w:val="center"/>
        </w:trPr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87662D" w14:textId="77777777" w:rsidR="00FA0CB6" w:rsidRDefault="07AD9B3B" w:rsidP="07AD9B3B">
            <w:pPr>
              <w:ind w:right="23" w:firstLine="437"/>
              <w:jc w:val="both"/>
              <w:rPr>
                <w:sz w:val="20"/>
                <w:szCs w:val="20"/>
              </w:rPr>
            </w:pPr>
            <w:r w:rsidRPr="07AD9B3B">
              <w:rPr>
                <w:sz w:val="20"/>
                <w:szCs w:val="20"/>
              </w:rPr>
              <w:t>В-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67BDCB" w14:textId="32263819" w:rsidR="00FA0CB6" w:rsidRPr="00020047" w:rsidRDefault="07AD9B3B" w:rsidP="07AD9B3B">
            <w:pPr>
              <w:ind w:firstLine="397"/>
              <w:rPr>
                <w:sz w:val="20"/>
                <w:szCs w:val="20"/>
              </w:rPr>
            </w:pPr>
            <w:r w:rsidRPr="07AD9B3B">
              <w:rPr>
                <w:sz w:val="20"/>
                <w:szCs w:val="20"/>
              </w:rPr>
              <w:t>80 – 82,9%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E8C860" w14:textId="77777777" w:rsidR="00FA0CB6" w:rsidRDefault="07AD9B3B" w:rsidP="07AD9B3B">
            <w:pPr>
              <w:ind w:right="369" w:firstLine="397"/>
              <w:rPr>
                <w:sz w:val="20"/>
                <w:szCs w:val="20"/>
              </w:rPr>
            </w:pPr>
            <w:r w:rsidRPr="07AD9B3B">
              <w:rPr>
                <w:sz w:val="20"/>
                <w:szCs w:val="20"/>
              </w:rPr>
              <w:t>3,7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5BC41E" w14:textId="77777777" w:rsidR="00FA0CB6" w:rsidRDefault="07AD9B3B" w:rsidP="07AD9B3B">
            <w:pPr>
              <w:ind w:firstLine="732"/>
              <w:jc w:val="both"/>
              <w:rPr>
                <w:sz w:val="20"/>
                <w:szCs w:val="20"/>
              </w:rPr>
            </w:pPr>
            <w:r w:rsidRPr="07AD9B3B">
              <w:rPr>
                <w:sz w:val="20"/>
                <w:szCs w:val="20"/>
              </w:rPr>
              <w:t>Ниже среднего</w:t>
            </w:r>
          </w:p>
        </w:tc>
      </w:tr>
      <w:tr w:rsidR="00FA0CB6" w14:paraId="2612624C" w14:textId="77777777" w:rsidTr="07AD9B3B">
        <w:trPr>
          <w:trHeight w:val="315"/>
          <w:jc w:val="center"/>
        </w:trPr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B94D32" w14:textId="77777777" w:rsidR="00FA0CB6" w:rsidRDefault="07AD9B3B" w:rsidP="07AD9B3B">
            <w:pPr>
              <w:ind w:right="23" w:firstLine="437"/>
              <w:jc w:val="both"/>
              <w:rPr>
                <w:sz w:val="20"/>
                <w:szCs w:val="20"/>
              </w:rPr>
            </w:pPr>
            <w:r w:rsidRPr="07AD9B3B">
              <w:rPr>
                <w:sz w:val="20"/>
                <w:szCs w:val="20"/>
              </w:rPr>
              <w:t>С+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D342D7" w14:textId="4343C151" w:rsidR="00FA0CB6" w:rsidRPr="00020047" w:rsidRDefault="07AD9B3B" w:rsidP="07AD9B3B">
            <w:pPr>
              <w:ind w:firstLine="397"/>
              <w:rPr>
                <w:sz w:val="20"/>
                <w:szCs w:val="20"/>
              </w:rPr>
            </w:pPr>
            <w:r w:rsidRPr="07AD9B3B">
              <w:rPr>
                <w:sz w:val="20"/>
                <w:szCs w:val="20"/>
              </w:rPr>
              <w:t>76 – 79,9%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B81D7A" w14:textId="77777777" w:rsidR="00FA0CB6" w:rsidRDefault="07AD9B3B" w:rsidP="07AD9B3B">
            <w:pPr>
              <w:ind w:right="369" w:firstLine="397"/>
              <w:rPr>
                <w:sz w:val="20"/>
                <w:szCs w:val="20"/>
              </w:rPr>
            </w:pPr>
            <w:r w:rsidRPr="07AD9B3B">
              <w:rPr>
                <w:sz w:val="20"/>
                <w:szCs w:val="20"/>
              </w:rPr>
              <w:t>3,35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4FB652" w14:textId="77777777" w:rsidR="00FA0CB6" w:rsidRDefault="07AD9B3B" w:rsidP="07AD9B3B">
            <w:pPr>
              <w:ind w:firstLine="732"/>
              <w:jc w:val="both"/>
              <w:rPr>
                <w:sz w:val="20"/>
                <w:szCs w:val="20"/>
              </w:rPr>
            </w:pPr>
            <w:r w:rsidRPr="07AD9B3B">
              <w:rPr>
                <w:sz w:val="20"/>
                <w:szCs w:val="20"/>
              </w:rPr>
              <w:t>Удовлетворительно</w:t>
            </w:r>
          </w:p>
        </w:tc>
      </w:tr>
      <w:tr w:rsidR="00FA0CB6" w14:paraId="55ADBDA2" w14:textId="77777777" w:rsidTr="07AD9B3B">
        <w:trPr>
          <w:trHeight w:val="315"/>
          <w:jc w:val="center"/>
        </w:trPr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51D6DA" w14:textId="77777777" w:rsidR="00FA0CB6" w:rsidRDefault="07AD9B3B" w:rsidP="07AD9B3B">
            <w:pPr>
              <w:ind w:right="23" w:firstLine="437"/>
              <w:jc w:val="both"/>
              <w:rPr>
                <w:sz w:val="20"/>
                <w:szCs w:val="20"/>
              </w:rPr>
            </w:pPr>
            <w:r w:rsidRPr="07AD9B3B">
              <w:rPr>
                <w:sz w:val="20"/>
                <w:szCs w:val="20"/>
              </w:rPr>
              <w:t>С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AC297C" w14:textId="169BF38D" w:rsidR="00FA0CB6" w:rsidRPr="00020047" w:rsidRDefault="07AD9B3B" w:rsidP="07AD9B3B">
            <w:pPr>
              <w:ind w:firstLine="397"/>
              <w:rPr>
                <w:sz w:val="20"/>
                <w:szCs w:val="20"/>
              </w:rPr>
            </w:pPr>
            <w:r w:rsidRPr="07AD9B3B">
              <w:rPr>
                <w:sz w:val="20"/>
                <w:szCs w:val="20"/>
              </w:rPr>
              <w:t>73 – 75,9%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C04E0C" w14:textId="77777777" w:rsidR="00FA0CB6" w:rsidRDefault="07AD9B3B" w:rsidP="07AD9B3B">
            <w:pPr>
              <w:ind w:right="369" w:firstLine="397"/>
              <w:rPr>
                <w:sz w:val="20"/>
                <w:szCs w:val="20"/>
              </w:rPr>
            </w:pPr>
            <w:r w:rsidRPr="07AD9B3B">
              <w:rPr>
                <w:sz w:val="20"/>
                <w:szCs w:val="20"/>
              </w:rPr>
              <w:t>3,0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7EC739" w14:textId="77777777" w:rsidR="00FA0CB6" w:rsidRDefault="07AD9B3B" w:rsidP="07AD9B3B">
            <w:pPr>
              <w:ind w:firstLine="732"/>
              <w:jc w:val="both"/>
              <w:rPr>
                <w:sz w:val="20"/>
                <w:szCs w:val="20"/>
              </w:rPr>
            </w:pPr>
            <w:r w:rsidRPr="07AD9B3B">
              <w:rPr>
                <w:sz w:val="20"/>
                <w:szCs w:val="20"/>
              </w:rPr>
              <w:t>Ниже удовлетворит.</w:t>
            </w:r>
          </w:p>
        </w:tc>
      </w:tr>
      <w:tr w:rsidR="00FA0CB6" w14:paraId="4AF44365" w14:textId="77777777" w:rsidTr="07AD9B3B">
        <w:trPr>
          <w:trHeight w:val="315"/>
          <w:jc w:val="center"/>
        </w:trPr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50C74C" w14:textId="77777777" w:rsidR="00FA0CB6" w:rsidRDefault="07AD9B3B" w:rsidP="07AD9B3B">
            <w:pPr>
              <w:ind w:right="23" w:firstLine="437"/>
              <w:jc w:val="both"/>
              <w:rPr>
                <w:sz w:val="20"/>
                <w:szCs w:val="20"/>
              </w:rPr>
            </w:pPr>
            <w:r w:rsidRPr="07AD9B3B">
              <w:rPr>
                <w:sz w:val="20"/>
                <w:szCs w:val="20"/>
                <w:lang w:val="en-US"/>
              </w:rPr>
              <w:t>C</w:t>
            </w:r>
            <w:r w:rsidRPr="07AD9B3B">
              <w:rPr>
                <w:sz w:val="20"/>
                <w:szCs w:val="20"/>
              </w:rPr>
              <w:t>-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FA611D" w14:textId="2B78A245" w:rsidR="00FA0CB6" w:rsidRPr="00020047" w:rsidRDefault="07AD9B3B" w:rsidP="07AD9B3B">
            <w:pPr>
              <w:ind w:firstLine="397"/>
              <w:rPr>
                <w:sz w:val="20"/>
                <w:szCs w:val="20"/>
              </w:rPr>
            </w:pPr>
            <w:r w:rsidRPr="07AD9B3B">
              <w:rPr>
                <w:sz w:val="20"/>
                <w:szCs w:val="20"/>
              </w:rPr>
              <w:t>70 – 72,9%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C5958" w14:textId="77777777" w:rsidR="00FA0CB6" w:rsidRDefault="07AD9B3B" w:rsidP="07AD9B3B">
            <w:pPr>
              <w:ind w:right="369" w:firstLine="397"/>
              <w:rPr>
                <w:sz w:val="20"/>
                <w:szCs w:val="20"/>
              </w:rPr>
            </w:pPr>
            <w:r w:rsidRPr="07AD9B3B">
              <w:rPr>
                <w:sz w:val="20"/>
                <w:szCs w:val="20"/>
              </w:rPr>
              <w:t>2,7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AC6D92" w14:textId="77777777" w:rsidR="00FA0CB6" w:rsidRDefault="07AD9B3B" w:rsidP="07AD9B3B">
            <w:pPr>
              <w:ind w:firstLine="732"/>
              <w:jc w:val="both"/>
              <w:rPr>
                <w:sz w:val="20"/>
                <w:szCs w:val="20"/>
              </w:rPr>
            </w:pPr>
            <w:r w:rsidRPr="07AD9B3B">
              <w:rPr>
                <w:sz w:val="20"/>
                <w:szCs w:val="20"/>
              </w:rPr>
              <w:t>Неудовлетворительно</w:t>
            </w:r>
          </w:p>
        </w:tc>
      </w:tr>
    </w:tbl>
    <w:p w14:paraId="17CA4CDD" w14:textId="77777777" w:rsidR="00FA0CB6" w:rsidRDefault="00FA0CB6" w:rsidP="07AD9B3B">
      <w:pPr>
        <w:pStyle w:val="1"/>
        <w:jc w:val="left"/>
        <w:rPr>
          <w:sz w:val="20"/>
          <w:szCs w:val="20"/>
        </w:rPr>
      </w:pPr>
    </w:p>
    <w:p w14:paraId="46F38597" w14:textId="2F493B0E" w:rsidR="00FA0CB6" w:rsidRDefault="07AD9B3B" w:rsidP="07AD9B3B">
      <w:pPr>
        <w:pStyle w:val="1"/>
        <w:jc w:val="left"/>
        <w:rPr>
          <w:sz w:val="20"/>
          <w:szCs w:val="20"/>
        </w:rPr>
      </w:pPr>
      <w:r w:rsidRPr="07AD9B3B">
        <w:rPr>
          <w:sz w:val="20"/>
          <w:szCs w:val="20"/>
        </w:rPr>
        <w:t xml:space="preserve">Студент, совокупный средний бал которого будет ниже 3,35 баллов, будет поставлен на испытательный срок, на период следующего семестра. Если студенту не удастся к концу следующего семестра достичь минимально-допустимого балла, он будет поставлен на последний испытательный срок, на период следующего семестра. Если же и к концу второго испытательного срока студенту не удается повысить свою успеваемость и достигнуть минимально-допустимого совокупного среднего балла, тогда этот студент будет обязан прекратить свое обучение по данной программе к концу семестра. </w:t>
      </w:r>
    </w:p>
    <w:p w14:paraId="0758BA64" w14:textId="77777777" w:rsidR="00FA0CB6" w:rsidRDefault="00FA0CB6" w:rsidP="07AD9B3B">
      <w:pPr>
        <w:pStyle w:val="1"/>
        <w:jc w:val="left"/>
        <w:rPr>
          <w:b/>
          <w:bCs/>
          <w:sz w:val="20"/>
          <w:szCs w:val="20"/>
        </w:rPr>
      </w:pPr>
    </w:p>
    <w:p w14:paraId="3EC632F5" w14:textId="4FAB803D" w:rsidR="0084753F" w:rsidRDefault="00A9146B" w:rsidP="07AD9B3B">
      <w:pPr>
        <w:pStyle w:val="NoSpacing"/>
        <w:tabs>
          <w:tab w:val="left" w:pos="360"/>
        </w:tabs>
        <w:rPr>
          <w:rFonts w:eastAsia="Times New Roman"/>
          <w:sz w:val="20"/>
          <w:szCs w:val="20"/>
          <w:lang w:val="ru-RU"/>
        </w:rPr>
      </w:pPr>
      <w:r w:rsidRPr="00F74A83">
        <w:rPr>
          <w:b/>
          <w:bCs/>
          <w:sz w:val="20"/>
          <w:lang w:val="ru-RU"/>
        </w:rPr>
        <w:tab/>
      </w:r>
      <w:r w:rsidR="00FA0CB6" w:rsidRPr="07AD9B3B">
        <w:rPr>
          <w:rFonts w:eastAsia="Times New Roman"/>
          <w:i/>
          <w:iCs/>
          <w:sz w:val="20"/>
          <w:szCs w:val="20"/>
        </w:rPr>
        <w:t>III</w:t>
      </w:r>
      <w:r w:rsidR="00FA0CB6" w:rsidRPr="07AD9B3B">
        <w:rPr>
          <w:rFonts w:eastAsia="Times New Roman"/>
          <w:i/>
          <w:iCs/>
          <w:sz w:val="20"/>
          <w:szCs w:val="20"/>
          <w:lang w:val="ru-RU"/>
        </w:rPr>
        <w:t>. Продолжительность программы.</w:t>
      </w:r>
      <w:r w:rsidR="00FA0CB6" w:rsidRPr="07AD9B3B">
        <w:rPr>
          <w:rFonts w:eastAsia="Times New Roman"/>
          <w:b/>
          <w:bCs/>
          <w:sz w:val="20"/>
          <w:szCs w:val="20"/>
          <w:lang w:val="ru-RU"/>
        </w:rPr>
        <w:t xml:space="preserve"> </w:t>
      </w:r>
      <w:r w:rsidR="000C2A61" w:rsidRPr="07AD9B3B">
        <w:rPr>
          <w:rFonts w:eastAsia="Times New Roman"/>
          <w:sz w:val="20"/>
          <w:szCs w:val="20"/>
          <w:lang w:val="ru-RU"/>
        </w:rPr>
        <w:t>С</w:t>
      </w:r>
      <w:r w:rsidR="00FA0CB6" w:rsidRPr="07AD9B3B">
        <w:rPr>
          <w:rFonts w:eastAsia="Times New Roman"/>
          <w:sz w:val="20"/>
          <w:szCs w:val="20"/>
          <w:lang w:val="ru-RU"/>
        </w:rPr>
        <w:t xml:space="preserve">тудент должен завершить данную программу в течение </w:t>
      </w:r>
      <w:r w:rsidR="00560A79" w:rsidRPr="07AD9B3B">
        <w:rPr>
          <w:rFonts w:eastAsia="Times New Roman"/>
          <w:sz w:val="20"/>
          <w:szCs w:val="20"/>
          <w:lang w:val="ru-RU"/>
        </w:rPr>
        <w:t>двух академических</w:t>
      </w:r>
      <w:r w:rsidR="00FA0CB6" w:rsidRPr="07AD9B3B">
        <w:rPr>
          <w:rFonts w:eastAsia="Times New Roman"/>
          <w:sz w:val="20"/>
          <w:szCs w:val="20"/>
          <w:lang w:val="ru-RU"/>
        </w:rPr>
        <w:t xml:space="preserve"> лет. Если студент не </w:t>
      </w:r>
      <w:r w:rsidR="00BA3056" w:rsidRPr="07AD9B3B">
        <w:rPr>
          <w:rFonts w:eastAsia="Times New Roman"/>
          <w:sz w:val="20"/>
          <w:szCs w:val="20"/>
          <w:lang w:val="ru-RU"/>
        </w:rPr>
        <w:t>выполняет академические требования</w:t>
      </w:r>
      <w:r w:rsidR="00FA0CB6" w:rsidRPr="07AD9B3B">
        <w:rPr>
          <w:rFonts w:eastAsia="Times New Roman"/>
          <w:sz w:val="20"/>
          <w:szCs w:val="20"/>
          <w:lang w:val="ru-RU"/>
        </w:rPr>
        <w:t xml:space="preserve"> в </w:t>
      </w:r>
      <w:r w:rsidR="00637DD7" w:rsidRPr="07AD9B3B">
        <w:rPr>
          <w:rFonts w:eastAsia="Times New Roman"/>
          <w:sz w:val="20"/>
          <w:szCs w:val="20"/>
          <w:lang w:val="ru-RU"/>
        </w:rPr>
        <w:t>установленные выше сроки</w:t>
      </w:r>
      <w:r w:rsidR="00FA0CB6" w:rsidRPr="07AD9B3B">
        <w:rPr>
          <w:rFonts w:eastAsia="Times New Roman"/>
          <w:sz w:val="20"/>
          <w:szCs w:val="20"/>
          <w:lang w:val="ru-RU"/>
        </w:rPr>
        <w:t xml:space="preserve">, </w:t>
      </w:r>
      <w:r w:rsidR="00020047" w:rsidRPr="07AD9B3B">
        <w:rPr>
          <w:rFonts w:eastAsia="Times New Roman"/>
          <w:sz w:val="20"/>
          <w:szCs w:val="20"/>
          <w:lang w:val="ru-RU"/>
        </w:rPr>
        <w:t>разрешение</w:t>
      </w:r>
      <w:r w:rsidR="00FA0CB6" w:rsidRPr="07AD9B3B">
        <w:rPr>
          <w:rFonts w:eastAsia="Times New Roman"/>
          <w:sz w:val="20"/>
          <w:szCs w:val="20"/>
          <w:lang w:val="ru-RU"/>
        </w:rPr>
        <w:t xml:space="preserve"> на </w:t>
      </w:r>
      <w:r w:rsidR="00EC1A57" w:rsidRPr="07AD9B3B">
        <w:rPr>
          <w:rFonts w:eastAsia="Times New Roman"/>
          <w:sz w:val="20"/>
          <w:szCs w:val="20"/>
          <w:lang w:val="ru-RU"/>
        </w:rPr>
        <w:t>продолжение и завершение обучения</w:t>
      </w:r>
      <w:r w:rsidR="00FA0CB6" w:rsidRPr="07AD9B3B">
        <w:rPr>
          <w:rFonts w:eastAsia="Times New Roman"/>
          <w:sz w:val="20"/>
          <w:szCs w:val="20"/>
          <w:lang w:val="ru-RU"/>
        </w:rPr>
        <w:t xml:space="preserve"> он может получить </w:t>
      </w:r>
      <w:r w:rsidR="00020047" w:rsidRPr="07AD9B3B">
        <w:rPr>
          <w:rFonts w:eastAsia="Times New Roman"/>
          <w:sz w:val="20"/>
          <w:szCs w:val="20"/>
          <w:lang w:val="ru-RU"/>
        </w:rPr>
        <w:t>от</w:t>
      </w:r>
      <w:r w:rsidR="00FA0CB6" w:rsidRPr="07AD9B3B">
        <w:rPr>
          <w:rFonts w:eastAsia="Times New Roman"/>
          <w:sz w:val="20"/>
          <w:szCs w:val="20"/>
          <w:lang w:val="ru-RU"/>
        </w:rPr>
        <w:t xml:space="preserve"> профессорско-преподавательского состава. Разрешение на продление курса обучения будет предоставляться только в случаях крайней необходимости и непредвиденных обстоятельств.</w:t>
      </w:r>
    </w:p>
    <w:p w14:paraId="55476B2E" w14:textId="77777777" w:rsidR="0084753F" w:rsidRDefault="0084753F" w:rsidP="07AD9B3B">
      <w:pPr>
        <w:pStyle w:val="NoSpacing"/>
        <w:tabs>
          <w:tab w:val="left" w:pos="360"/>
        </w:tabs>
        <w:rPr>
          <w:rFonts w:eastAsia="Times New Roman"/>
          <w:sz w:val="20"/>
          <w:szCs w:val="20"/>
          <w:lang w:val="ru-RU"/>
        </w:rPr>
      </w:pPr>
    </w:p>
    <w:p w14:paraId="549DC123" w14:textId="0227DD02" w:rsidR="0084753F" w:rsidRDefault="00BF295F" w:rsidP="07AD9B3B">
      <w:pPr>
        <w:pStyle w:val="NoSpacing"/>
        <w:tabs>
          <w:tab w:val="left" w:pos="360"/>
        </w:tabs>
        <w:rPr>
          <w:rFonts w:eastAsia="Times New Roman"/>
          <w:b/>
          <w:bCs/>
          <w:sz w:val="20"/>
          <w:szCs w:val="20"/>
          <w:u w:val="single"/>
          <w:lang w:val="ru-RU"/>
        </w:rPr>
      </w:pPr>
      <w:r w:rsidRPr="00BF295F">
        <w:rPr>
          <w:b/>
          <w:sz w:val="20"/>
          <w:lang w:val="ru-RU"/>
        </w:rPr>
        <w:tab/>
      </w:r>
      <w:r w:rsidR="0084753F" w:rsidRPr="07AD9B3B">
        <w:rPr>
          <w:rFonts w:eastAsia="Times New Roman"/>
          <w:b/>
          <w:bCs/>
          <w:sz w:val="20"/>
          <w:szCs w:val="20"/>
          <w:u w:val="single"/>
          <w:lang w:val="ru-RU"/>
        </w:rPr>
        <w:t>Дополнительная финансовая информация</w:t>
      </w:r>
    </w:p>
    <w:p w14:paraId="43073747" w14:textId="77777777" w:rsidR="0084753F" w:rsidRDefault="0084753F" w:rsidP="07AD9B3B">
      <w:pPr>
        <w:pStyle w:val="NoSpacing"/>
        <w:tabs>
          <w:tab w:val="left" w:pos="360"/>
        </w:tabs>
        <w:rPr>
          <w:rFonts w:eastAsia="Times New Roman"/>
          <w:b/>
          <w:bCs/>
          <w:sz w:val="20"/>
          <w:szCs w:val="20"/>
          <w:u w:val="single"/>
          <w:lang w:val="ru-RU"/>
        </w:rPr>
      </w:pPr>
    </w:p>
    <w:p w14:paraId="5F0D6C09" w14:textId="420EF75F" w:rsidR="00020047" w:rsidRPr="001A60F8" w:rsidRDefault="0084753F" w:rsidP="07AD9B3B">
      <w:pPr>
        <w:pStyle w:val="NoSpacing"/>
        <w:tabs>
          <w:tab w:val="left" w:pos="360"/>
        </w:tabs>
        <w:rPr>
          <w:rFonts w:eastAsia="Times New Roman"/>
          <w:sz w:val="20"/>
          <w:szCs w:val="20"/>
          <w:lang w:val="ru-RU"/>
        </w:rPr>
      </w:pPr>
      <w:r>
        <w:rPr>
          <w:sz w:val="20"/>
          <w:lang w:val="ru-RU"/>
        </w:rPr>
        <w:tab/>
      </w:r>
      <w:r w:rsidR="006A43E0" w:rsidRPr="07AD9B3B">
        <w:rPr>
          <w:rFonts w:eastAsia="Times New Roman"/>
          <w:sz w:val="20"/>
          <w:szCs w:val="20"/>
          <w:lang w:val="ru-RU"/>
        </w:rPr>
        <w:t>П</w:t>
      </w:r>
      <w:r w:rsidR="00164F87" w:rsidRPr="07AD9B3B">
        <w:rPr>
          <w:rFonts w:eastAsia="Times New Roman"/>
          <w:sz w:val="20"/>
          <w:szCs w:val="20"/>
          <w:lang w:val="ru-RU"/>
        </w:rPr>
        <w:t>ожертвование</w:t>
      </w:r>
      <w:r w:rsidR="006A43E0" w:rsidRPr="07AD9B3B">
        <w:rPr>
          <w:rFonts w:eastAsia="Times New Roman"/>
          <w:sz w:val="20"/>
          <w:szCs w:val="20"/>
          <w:lang w:val="ru-RU"/>
        </w:rPr>
        <w:t xml:space="preserve"> за обучение </w:t>
      </w:r>
      <w:r w:rsidR="00CE782D">
        <w:rPr>
          <w:rFonts w:eastAsia="Times New Roman"/>
          <w:sz w:val="20"/>
          <w:szCs w:val="20"/>
          <w:lang w:val="ru-RU"/>
        </w:rPr>
        <w:t>покрывает проживание и питание.</w:t>
      </w:r>
      <w:r w:rsidR="006A43E0" w:rsidRPr="07AD9B3B">
        <w:rPr>
          <w:rFonts w:eastAsia="Times New Roman"/>
          <w:sz w:val="20"/>
          <w:szCs w:val="20"/>
          <w:lang w:val="ru-RU"/>
        </w:rPr>
        <w:t xml:space="preserve"> (</w:t>
      </w:r>
      <w:r w:rsidR="00CE782D">
        <w:rPr>
          <w:rFonts w:eastAsia="Times New Roman"/>
          <w:sz w:val="20"/>
          <w:szCs w:val="20"/>
          <w:lang w:val="ru-RU"/>
        </w:rPr>
        <w:t>Э</w:t>
      </w:r>
      <w:r w:rsidR="006A43E0" w:rsidRPr="07AD9B3B">
        <w:rPr>
          <w:rFonts w:eastAsia="Times New Roman"/>
          <w:sz w:val="20"/>
          <w:szCs w:val="20"/>
          <w:lang w:val="ru-RU"/>
        </w:rPr>
        <w:t>та сумма может изменяться</w:t>
      </w:r>
      <w:r w:rsidR="000C2A61" w:rsidRPr="07AD9B3B">
        <w:rPr>
          <w:rFonts w:eastAsia="Times New Roman"/>
          <w:sz w:val="20"/>
          <w:szCs w:val="20"/>
          <w:lang w:val="ru-RU"/>
        </w:rPr>
        <w:t xml:space="preserve"> в течение учебной программы</w:t>
      </w:r>
      <w:r w:rsidR="00CE782D">
        <w:rPr>
          <w:rFonts w:eastAsia="Times New Roman"/>
          <w:sz w:val="20"/>
          <w:szCs w:val="20"/>
          <w:lang w:val="ru-RU"/>
        </w:rPr>
        <w:t>. Детали у администрации</w:t>
      </w:r>
      <w:r w:rsidR="006A43E0" w:rsidRPr="07AD9B3B">
        <w:rPr>
          <w:rFonts w:eastAsia="Times New Roman"/>
          <w:sz w:val="20"/>
          <w:szCs w:val="20"/>
          <w:lang w:val="ru-RU"/>
        </w:rPr>
        <w:t>)</w:t>
      </w:r>
      <w:r w:rsidRPr="07AD9B3B">
        <w:rPr>
          <w:rFonts w:eastAsia="Times New Roman"/>
          <w:sz w:val="20"/>
          <w:szCs w:val="20"/>
          <w:lang w:val="ru-RU"/>
        </w:rPr>
        <w:t xml:space="preserve">. </w:t>
      </w:r>
    </w:p>
    <w:p w14:paraId="639D3860" w14:textId="77777777" w:rsidR="0084753F" w:rsidRDefault="0084753F" w:rsidP="07AD9B3B">
      <w:pPr>
        <w:pStyle w:val="NoSpacing"/>
        <w:tabs>
          <w:tab w:val="left" w:pos="360"/>
        </w:tabs>
        <w:ind w:firstLine="360"/>
        <w:rPr>
          <w:rFonts w:eastAsia="Times New Roman"/>
          <w:sz w:val="20"/>
          <w:szCs w:val="20"/>
          <w:lang w:val="ru-RU"/>
        </w:rPr>
      </w:pPr>
    </w:p>
    <w:p w14:paraId="7447B4D6" w14:textId="77777777" w:rsidR="00EC1A57" w:rsidRPr="00142F5F" w:rsidRDefault="00EC1A57" w:rsidP="07AD9B3B">
      <w:pPr>
        <w:pStyle w:val="NoSpacing"/>
        <w:tabs>
          <w:tab w:val="left" w:pos="360"/>
        </w:tabs>
        <w:rPr>
          <w:rFonts w:eastAsia="Times New Roman"/>
          <w:b/>
          <w:bCs/>
          <w:sz w:val="20"/>
          <w:szCs w:val="20"/>
          <w:u w:val="single"/>
          <w:lang w:val="ru-RU"/>
        </w:rPr>
      </w:pPr>
      <w:r w:rsidRPr="00705D20">
        <w:rPr>
          <w:b/>
          <w:sz w:val="20"/>
          <w:lang w:val="ru-RU"/>
        </w:rPr>
        <w:tab/>
      </w:r>
      <w:r w:rsidRPr="07AD9B3B">
        <w:rPr>
          <w:rFonts w:eastAsia="Times New Roman"/>
          <w:b/>
          <w:bCs/>
          <w:sz w:val="20"/>
          <w:szCs w:val="20"/>
          <w:u w:val="single"/>
          <w:lang w:val="ru-RU"/>
        </w:rPr>
        <w:t>Выполнение заданий и сдача работ</w:t>
      </w:r>
    </w:p>
    <w:p w14:paraId="68B6D379" w14:textId="77777777" w:rsidR="00560A79" w:rsidRDefault="00560A79" w:rsidP="07AD9B3B">
      <w:pPr>
        <w:pStyle w:val="NoSpacing"/>
        <w:tabs>
          <w:tab w:val="left" w:pos="360"/>
        </w:tabs>
        <w:ind w:firstLine="360"/>
        <w:rPr>
          <w:rFonts w:eastAsia="Times New Roman"/>
          <w:sz w:val="20"/>
          <w:szCs w:val="20"/>
          <w:lang w:val="ru-RU"/>
        </w:rPr>
      </w:pPr>
    </w:p>
    <w:p w14:paraId="7DF16635" w14:textId="7A9A4301" w:rsidR="00EC1A57" w:rsidRDefault="07AD9B3B" w:rsidP="07AD9B3B">
      <w:pPr>
        <w:pStyle w:val="NoSpacing"/>
        <w:tabs>
          <w:tab w:val="left" w:pos="360"/>
        </w:tabs>
        <w:ind w:firstLine="360"/>
        <w:rPr>
          <w:rFonts w:eastAsia="Times New Roman"/>
          <w:sz w:val="20"/>
          <w:szCs w:val="20"/>
          <w:lang w:val="ru-RU"/>
        </w:rPr>
      </w:pPr>
      <w:r w:rsidRPr="07AD9B3B">
        <w:rPr>
          <w:rFonts w:eastAsia="Times New Roman"/>
          <w:sz w:val="20"/>
          <w:szCs w:val="20"/>
          <w:lang w:val="ru-RU"/>
        </w:rPr>
        <w:t>Поскольку программа, предлагаемая семинарией, соответствует названому академическому уровню, студенты должны серьезно относиться ко всем поставленным правилам и задачам учебного процесса. По этой причине:</w:t>
      </w:r>
    </w:p>
    <w:p w14:paraId="3B848E9B" w14:textId="4E33A771" w:rsidR="00560A79" w:rsidRPr="00560A79" w:rsidRDefault="07AD9B3B" w:rsidP="07AD9B3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7AD9B3B">
        <w:rPr>
          <w:rStyle w:val="normaltextrun"/>
          <w:sz w:val="20"/>
          <w:szCs w:val="20"/>
        </w:rPr>
        <w:t>Студент обязан своевременно выполнять и сдавать контрольные работы и домашние</w:t>
      </w:r>
      <w:r w:rsidRPr="07AD9B3B">
        <w:rPr>
          <w:rStyle w:val="apple-converted-space"/>
          <w:sz w:val="20"/>
          <w:szCs w:val="20"/>
        </w:rPr>
        <w:t> </w:t>
      </w:r>
      <w:r w:rsidRPr="07AD9B3B">
        <w:rPr>
          <w:rStyle w:val="normaltextrun"/>
          <w:sz w:val="20"/>
          <w:szCs w:val="20"/>
        </w:rPr>
        <w:t>задания (в первый день сессии или в день, дополнительно указанный преподавателем).</w:t>
      </w:r>
    </w:p>
    <w:p w14:paraId="30EAF1D2" w14:textId="7387CB06" w:rsidR="00EC1A57" w:rsidRPr="00142F5F" w:rsidRDefault="07AD9B3B" w:rsidP="07AD9B3B">
      <w:pPr>
        <w:pStyle w:val="NoSpacing"/>
        <w:numPr>
          <w:ilvl w:val="0"/>
          <w:numId w:val="2"/>
        </w:numPr>
        <w:tabs>
          <w:tab w:val="left" w:pos="360"/>
        </w:tabs>
        <w:rPr>
          <w:rFonts w:eastAsia="Times New Roman"/>
          <w:sz w:val="20"/>
          <w:szCs w:val="20"/>
          <w:lang w:val="ru-RU"/>
        </w:rPr>
      </w:pPr>
      <w:proofErr w:type="gramStart"/>
      <w:r w:rsidRPr="07AD9B3B">
        <w:rPr>
          <w:rFonts w:eastAsia="Times New Roman"/>
          <w:sz w:val="20"/>
          <w:szCs w:val="20"/>
          <w:lang w:val="ru-RU"/>
        </w:rPr>
        <w:t>В случае неготовности,</w:t>
      </w:r>
      <w:proofErr w:type="gramEnd"/>
      <w:r w:rsidRPr="07AD9B3B">
        <w:rPr>
          <w:rFonts w:eastAsia="Times New Roman"/>
          <w:sz w:val="20"/>
          <w:szCs w:val="20"/>
          <w:lang w:val="ru-RU"/>
        </w:rPr>
        <w:t xml:space="preserve"> студенты должны предупредить преподавателя об опоздании в сдаче работ и выполнении заданий, объяснив причину до указанного срока сдачи, а не после.</w:t>
      </w:r>
    </w:p>
    <w:p w14:paraId="404BD4CA" w14:textId="77777777" w:rsidR="00EC1A57" w:rsidRPr="00142F5F" w:rsidRDefault="07AD9B3B" w:rsidP="07AD9B3B">
      <w:pPr>
        <w:pStyle w:val="NoSpacing"/>
        <w:numPr>
          <w:ilvl w:val="0"/>
          <w:numId w:val="2"/>
        </w:numPr>
        <w:tabs>
          <w:tab w:val="left" w:pos="360"/>
        </w:tabs>
        <w:rPr>
          <w:rFonts w:eastAsia="Times New Roman"/>
          <w:sz w:val="20"/>
          <w:szCs w:val="20"/>
          <w:lang w:val="ru-RU"/>
        </w:rPr>
      </w:pPr>
      <w:r w:rsidRPr="07AD9B3B">
        <w:rPr>
          <w:rFonts w:eastAsia="Times New Roman"/>
          <w:sz w:val="20"/>
          <w:szCs w:val="20"/>
          <w:lang w:val="ru-RU"/>
        </w:rPr>
        <w:t>Следующей датой сдачи работы с опозданием автоматически становится первый день следующей сессии, с обязательным снижением оценки на 10%, следующее опоздание снижает оценку на 20%.</w:t>
      </w:r>
    </w:p>
    <w:p w14:paraId="382F1882" w14:textId="77777777" w:rsidR="00EC1A57" w:rsidRPr="00142F5F" w:rsidRDefault="07AD9B3B" w:rsidP="07AD9B3B">
      <w:pPr>
        <w:pStyle w:val="NoSpacing"/>
        <w:numPr>
          <w:ilvl w:val="0"/>
          <w:numId w:val="2"/>
        </w:numPr>
        <w:tabs>
          <w:tab w:val="left" w:pos="360"/>
        </w:tabs>
        <w:rPr>
          <w:rFonts w:eastAsia="Times New Roman"/>
          <w:sz w:val="20"/>
          <w:szCs w:val="20"/>
          <w:lang w:val="ru-RU"/>
        </w:rPr>
      </w:pPr>
      <w:r w:rsidRPr="07AD9B3B">
        <w:rPr>
          <w:rFonts w:eastAsia="Times New Roman"/>
          <w:sz w:val="20"/>
          <w:szCs w:val="20"/>
          <w:lang w:val="ru-RU"/>
        </w:rPr>
        <w:lastRenderedPageBreak/>
        <w:t>За первое несвоевременное и неоправданное невыполнение заданий студент получает замечание. После третьего замечания студент будет переведен на академический испытательный срок.</w:t>
      </w:r>
    </w:p>
    <w:p w14:paraId="01CC05E0" w14:textId="77777777" w:rsidR="00EC1A57" w:rsidRPr="00142F5F" w:rsidRDefault="07AD9B3B" w:rsidP="07AD9B3B">
      <w:pPr>
        <w:pStyle w:val="NoSpacing"/>
        <w:numPr>
          <w:ilvl w:val="0"/>
          <w:numId w:val="2"/>
        </w:numPr>
        <w:tabs>
          <w:tab w:val="left" w:pos="360"/>
        </w:tabs>
        <w:rPr>
          <w:rFonts w:eastAsia="Times New Roman"/>
          <w:sz w:val="20"/>
          <w:szCs w:val="20"/>
          <w:lang w:val="ru-RU"/>
        </w:rPr>
      </w:pPr>
      <w:r w:rsidRPr="07AD9B3B">
        <w:rPr>
          <w:rFonts w:eastAsia="Times New Roman"/>
          <w:sz w:val="20"/>
          <w:szCs w:val="20"/>
          <w:lang w:val="ru-RU"/>
        </w:rPr>
        <w:t>Все задания должны быть выполнены и сданы к началу следующего семестра. В противном случае студент будет переведен на академический испытательный срок.</w:t>
      </w:r>
    </w:p>
    <w:p w14:paraId="652A6424" w14:textId="23155072" w:rsidR="00744D9D" w:rsidRDefault="00744D9D" w:rsidP="07AD9B3B">
      <w:pPr>
        <w:pStyle w:val="NoSpacing"/>
        <w:tabs>
          <w:tab w:val="left" w:pos="360"/>
        </w:tabs>
        <w:ind w:left="360"/>
        <w:rPr>
          <w:rFonts w:eastAsia="Times New Roman"/>
          <w:sz w:val="20"/>
          <w:szCs w:val="20"/>
          <w:lang w:val="ru-RU"/>
        </w:rPr>
      </w:pPr>
    </w:p>
    <w:p w14:paraId="0EEA241D" w14:textId="305D07CB" w:rsidR="001241F4" w:rsidRPr="001241F4" w:rsidRDefault="003079B0" w:rsidP="07AD9B3B">
      <w:pPr>
        <w:pStyle w:val="NoSpacing"/>
        <w:tabs>
          <w:tab w:val="left" w:pos="360"/>
        </w:tabs>
        <w:rPr>
          <w:rFonts w:eastAsia="Times New Roman"/>
          <w:b/>
          <w:bCs/>
          <w:sz w:val="20"/>
          <w:szCs w:val="20"/>
          <w:u w:val="single"/>
          <w:lang w:val="ru-RU"/>
        </w:rPr>
      </w:pPr>
      <w:r w:rsidRPr="003079B0">
        <w:rPr>
          <w:b/>
          <w:bCs/>
          <w:sz w:val="20"/>
          <w:szCs w:val="20"/>
          <w:lang w:val="ru-RU"/>
        </w:rPr>
        <w:tab/>
      </w:r>
      <w:r w:rsidR="001241F4" w:rsidRPr="07AD9B3B">
        <w:rPr>
          <w:rFonts w:eastAsia="Times New Roman"/>
          <w:b/>
          <w:bCs/>
          <w:sz w:val="20"/>
          <w:szCs w:val="20"/>
          <w:u w:val="single"/>
          <w:lang w:val="ru-RU"/>
        </w:rPr>
        <w:t>Формат курсов</w:t>
      </w:r>
    </w:p>
    <w:p w14:paraId="47782A20" w14:textId="77777777" w:rsidR="001241F4" w:rsidRPr="001241F4" w:rsidRDefault="001241F4" w:rsidP="07AD9B3B">
      <w:pPr>
        <w:pStyle w:val="NoSpacing"/>
        <w:tabs>
          <w:tab w:val="left" w:pos="360"/>
        </w:tabs>
        <w:rPr>
          <w:rFonts w:eastAsia="Times New Roman"/>
          <w:b/>
          <w:bCs/>
          <w:sz w:val="20"/>
          <w:szCs w:val="20"/>
          <w:u w:val="single"/>
          <w:lang w:val="ru-RU"/>
        </w:rPr>
      </w:pPr>
    </w:p>
    <w:p w14:paraId="67F4F34D" w14:textId="7C00C87D" w:rsidR="001241F4" w:rsidRPr="001241F4" w:rsidRDefault="003079B0" w:rsidP="07AD9B3B">
      <w:pPr>
        <w:pStyle w:val="NoSpacing"/>
        <w:tabs>
          <w:tab w:val="left" w:pos="360"/>
        </w:tabs>
        <w:rPr>
          <w:rFonts w:eastAsia="Times New Roman"/>
          <w:sz w:val="20"/>
          <w:szCs w:val="20"/>
          <w:lang w:val="ru-RU"/>
        </w:rPr>
      </w:pPr>
      <w:r>
        <w:rPr>
          <w:bCs/>
          <w:sz w:val="20"/>
          <w:szCs w:val="20"/>
          <w:lang w:val="ru-RU"/>
        </w:rPr>
        <w:tab/>
      </w:r>
      <w:r w:rsidR="001241F4" w:rsidRPr="07AD9B3B">
        <w:rPr>
          <w:rFonts w:eastAsia="Times New Roman"/>
          <w:sz w:val="20"/>
          <w:szCs w:val="20"/>
          <w:lang w:val="ru-RU"/>
        </w:rPr>
        <w:t>Программа предлагается в модульном формате и состоит из 1</w:t>
      </w:r>
      <w:r w:rsidR="00C85399" w:rsidRPr="07AD9B3B">
        <w:rPr>
          <w:rFonts w:eastAsia="Times New Roman"/>
          <w:sz w:val="20"/>
          <w:szCs w:val="20"/>
          <w:lang w:val="ru-RU"/>
        </w:rPr>
        <w:t>7</w:t>
      </w:r>
      <w:r w:rsidR="001241F4" w:rsidRPr="07AD9B3B">
        <w:rPr>
          <w:rFonts w:eastAsia="Times New Roman"/>
          <w:sz w:val="20"/>
          <w:szCs w:val="20"/>
          <w:lang w:val="ru-RU"/>
        </w:rPr>
        <w:t xml:space="preserve"> курсов, преподаваемых на протяжении 9 однонедельных модулей (4 модуля – 1 год; 5 модулей - 2 год). </w:t>
      </w:r>
      <w:r w:rsidR="006515F2" w:rsidRPr="07AD9B3B">
        <w:rPr>
          <w:rFonts w:eastAsia="Times New Roman"/>
          <w:sz w:val="20"/>
          <w:szCs w:val="20"/>
          <w:lang w:val="ru-RU"/>
        </w:rPr>
        <w:t xml:space="preserve">Программой предусмотрены прохождение нескольких онлайн курсов. </w:t>
      </w:r>
      <w:r w:rsidR="001241F4" w:rsidRPr="07AD9B3B">
        <w:rPr>
          <w:rFonts w:eastAsia="Times New Roman"/>
          <w:sz w:val="20"/>
          <w:szCs w:val="20"/>
          <w:lang w:val="ru-RU"/>
        </w:rPr>
        <w:t xml:space="preserve">Каждый модуль включает в себя </w:t>
      </w:r>
      <w:proofErr w:type="spellStart"/>
      <w:r w:rsidR="001241F4" w:rsidRPr="07AD9B3B">
        <w:rPr>
          <w:rFonts w:eastAsia="Times New Roman"/>
          <w:sz w:val="20"/>
          <w:szCs w:val="20"/>
          <w:lang w:val="ru-RU"/>
        </w:rPr>
        <w:t>предсессионные</w:t>
      </w:r>
      <w:proofErr w:type="spellEnd"/>
      <w:r w:rsidR="001241F4" w:rsidRPr="07AD9B3B">
        <w:rPr>
          <w:rFonts w:eastAsia="Times New Roman"/>
          <w:sz w:val="20"/>
          <w:szCs w:val="20"/>
          <w:lang w:val="ru-RU"/>
        </w:rPr>
        <w:t xml:space="preserve"> задания, классные занятия, а также </w:t>
      </w:r>
      <w:proofErr w:type="spellStart"/>
      <w:r w:rsidR="001241F4" w:rsidRPr="07AD9B3B">
        <w:rPr>
          <w:rFonts w:eastAsia="Times New Roman"/>
          <w:sz w:val="20"/>
          <w:szCs w:val="20"/>
          <w:lang w:val="ru-RU"/>
        </w:rPr>
        <w:t>послесессионные</w:t>
      </w:r>
      <w:proofErr w:type="spellEnd"/>
      <w:r w:rsidR="001241F4" w:rsidRPr="07AD9B3B">
        <w:rPr>
          <w:rFonts w:eastAsia="Times New Roman"/>
          <w:sz w:val="20"/>
          <w:szCs w:val="20"/>
          <w:lang w:val="ru-RU"/>
        </w:rPr>
        <w:t xml:space="preserve"> задания. </w:t>
      </w:r>
    </w:p>
    <w:p w14:paraId="5861610D" w14:textId="77777777" w:rsidR="001241F4" w:rsidRDefault="001241F4" w:rsidP="07AD9B3B">
      <w:pPr>
        <w:pStyle w:val="NoSpacing"/>
        <w:tabs>
          <w:tab w:val="left" w:pos="360"/>
        </w:tabs>
        <w:rPr>
          <w:rFonts w:eastAsia="Times New Roman"/>
          <w:b/>
          <w:bCs/>
          <w:sz w:val="20"/>
          <w:szCs w:val="20"/>
          <w:u w:val="single"/>
          <w:lang w:val="ru-RU"/>
        </w:rPr>
      </w:pPr>
    </w:p>
    <w:p w14:paraId="15E57A16" w14:textId="54DD004B" w:rsidR="002E62DC" w:rsidRDefault="003079B0" w:rsidP="07AD9B3B">
      <w:pPr>
        <w:pStyle w:val="NoSpacing"/>
        <w:tabs>
          <w:tab w:val="left" w:pos="360"/>
        </w:tabs>
        <w:rPr>
          <w:rFonts w:eastAsia="Times New Roman"/>
          <w:sz w:val="20"/>
          <w:szCs w:val="20"/>
          <w:lang w:val="ru-RU"/>
        </w:rPr>
      </w:pPr>
      <w:r w:rsidRPr="003079B0">
        <w:rPr>
          <w:b/>
          <w:sz w:val="20"/>
          <w:szCs w:val="20"/>
          <w:lang w:val="ru-RU"/>
        </w:rPr>
        <w:tab/>
      </w:r>
    </w:p>
    <w:p w14:paraId="711D43CF" w14:textId="54AC649B" w:rsidR="001A4449" w:rsidRDefault="003079B0" w:rsidP="07AD9B3B">
      <w:pPr>
        <w:pStyle w:val="NoSpacing"/>
        <w:tabs>
          <w:tab w:val="left" w:pos="360"/>
        </w:tabs>
        <w:rPr>
          <w:rFonts w:eastAsia="Times New Roman"/>
          <w:b/>
          <w:bCs/>
          <w:sz w:val="20"/>
          <w:szCs w:val="20"/>
          <w:u w:val="single"/>
          <w:lang w:val="ru-RU"/>
        </w:rPr>
      </w:pPr>
      <w:r w:rsidRPr="003079B0">
        <w:rPr>
          <w:b/>
          <w:sz w:val="20"/>
          <w:szCs w:val="20"/>
          <w:lang w:val="ru-RU"/>
        </w:rPr>
        <w:tab/>
      </w:r>
      <w:r w:rsidR="0098247C" w:rsidRPr="07AD9B3B">
        <w:rPr>
          <w:rFonts w:eastAsia="Times New Roman"/>
          <w:b/>
          <w:bCs/>
          <w:sz w:val="20"/>
          <w:szCs w:val="20"/>
          <w:u w:val="single"/>
          <w:lang w:val="ru-RU"/>
        </w:rPr>
        <w:t>Каталог и вебсайт</w:t>
      </w:r>
    </w:p>
    <w:p w14:paraId="21DFF710" w14:textId="2815E48D" w:rsidR="001A4449" w:rsidRDefault="001A4449" w:rsidP="07AD9B3B">
      <w:pPr>
        <w:pStyle w:val="NoSpacing"/>
        <w:tabs>
          <w:tab w:val="left" w:pos="360"/>
        </w:tabs>
        <w:rPr>
          <w:rFonts w:eastAsia="Times New Roman"/>
          <w:b/>
          <w:bCs/>
          <w:sz w:val="20"/>
          <w:szCs w:val="20"/>
          <w:u w:val="single"/>
          <w:lang w:val="ru-RU"/>
        </w:rPr>
      </w:pPr>
    </w:p>
    <w:p w14:paraId="572D66C5" w14:textId="5FC8CF4D" w:rsidR="00D61702" w:rsidRPr="00D61702" w:rsidRDefault="001A4449" w:rsidP="00D61702">
      <w:pPr>
        <w:pStyle w:val="NoSpacing"/>
        <w:tabs>
          <w:tab w:val="left" w:pos="360"/>
        </w:tabs>
        <w:rPr>
          <w:rFonts w:eastAsia="Times New Roman"/>
          <w:sz w:val="20"/>
          <w:szCs w:val="20"/>
          <w:lang w:val="ru-RU"/>
        </w:rPr>
      </w:pPr>
      <w:r>
        <w:rPr>
          <w:sz w:val="20"/>
          <w:szCs w:val="20"/>
          <w:lang w:val="ru-RU"/>
        </w:rPr>
        <w:tab/>
      </w:r>
      <w:r w:rsidRPr="07AD9B3B">
        <w:rPr>
          <w:rFonts w:eastAsia="Times New Roman"/>
          <w:sz w:val="20"/>
          <w:szCs w:val="20"/>
          <w:lang w:val="ru-RU"/>
        </w:rPr>
        <w:t>Последняя версия каталога</w:t>
      </w:r>
      <w:r w:rsidR="0098247C" w:rsidRPr="07AD9B3B">
        <w:rPr>
          <w:rFonts w:eastAsia="Times New Roman"/>
          <w:sz w:val="20"/>
          <w:szCs w:val="20"/>
          <w:lang w:val="ru-RU"/>
        </w:rPr>
        <w:t xml:space="preserve">, а </w:t>
      </w:r>
      <w:r w:rsidR="005244B5" w:rsidRPr="07AD9B3B">
        <w:rPr>
          <w:rFonts w:eastAsia="Times New Roman"/>
          <w:sz w:val="20"/>
          <w:szCs w:val="20"/>
          <w:lang w:val="ru-RU"/>
        </w:rPr>
        <w:t xml:space="preserve">также </w:t>
      </w:r>
      <w:r w:rsidR="0007112D" w:rsidRPr="07AD9B3B">
        <w:rPr>
          <w:rFonts w:eastAsia="Times New Roman"/>
          <w:sz w:val="20"/>
          <w:szCs w:val="20"/>
          <w:lang w:val="ru-RU"/>
        </w:rPr>
        <w:t xml:space="preserve">информация о других программах </w:t>
      </w:r>
      <w:r w:rsidR="002E3A05" w:rsidRPr="07AD9B3B">
        <w:rPr>
          <w:rFonts w:eastAsia="Times New Roman"/>
          <w:sz w:val="20"/>
          <w:szCs w:val="20"/>
          <w:lang w:val="ru-RU"/>
        </w:rPr>
        <w:t>и служениях</w:t>
      </w:r>
      <w:r w:rsidR="001D1A6D" w:rsidRPr="07AD9B3B">
        <w:rPr>
          <w:rFonts w:eastAsia="Times New Roman"/>
          <w:sz w:val="20"/>
          <w:szCs w:val="20"/>
          <w:lang w:val="ru-RU"/>
        </w:rPr>
        <w:t xml:space="preserve"> </w:t>
      </w:r>
      <w:r w:rsidR="00720242" w:rsidRPr="07AD9B3B">
        <w:rPr>
          <w:rFonts w:eastAsia="Times New Roman"/>
          <w:sz w:val="20"/>
          <w:szCs w:val="20"/>
          <w:lang w:val="ru-RU"/>
        </w:rPr>
        <w:t xml:space="preserve">размещена на </w:t>
      </w:r>
      <w:r w:rsidR="00DB0105" w:rsidRPr="07AD9B3B">
        <w:rPr>
          <w:rFonts w:eastAsia="Times New Roman"/>
          <w:sz w:val="20"/>
          <w:szCs w:val="20"/>
          <w:lang w:val="ru-RU"/>
        </w:rPr>
        <w:t>нашем сайте</w:t>
      </w:r>
      <w:r w:rsidR="0007112D" w:rsidRPr="07AD9B3B">
        <w:rPr>
          <w:rFonts w:eastAsia="Times New Roman"/>
          <w:sz w:val="20"/>
          <w:szCs w:val="20"/>
          <w:lang w:val="ru-RU"/>
        </w:rPr>
        <w:t>:</w:t>
      </w:r>
      <w:r w:rsidR="00DB0105" w:rsidRPr="07AD9B3B">
        <w:rPr>
          <w:rFonts w:eastAsia="Times New Roman"/>
          <w:sz w:val="20"/>
          <w:szCs w:val="20"/>
          <w:lang w:val="ru-RU"/>
        </w:rPr>
        <w:t xml:space="preserve"> </w:t>
      </w:r>
      <w:hyperlink r:id="rId11" w:history="1">
        <w:r w:rsidR="00D61702" w:rsidRPr="00BD4A16">
          <w:rPr>
            <w:rStyle w:val="Hyperlink"/>
            <w:rFonts w:eastAsia="Times New Roman"/>
            <w:sz w:val="20"/>
            <w:szCs w:val="20"/>
          </w:rPr>
          <w:t>https</w:t>
        </w:r>
        <w:r w:rsidR="00D61702" w:rsidRPr="00D61702">
          <w:rPr>
            <w:rStyle w:val="Hyperlink"/>
            <w:rFonts w:eastAsia="Times New Roman"/>
            <w:sz w:val="20"/>
            <w:szCs w:val="20"/>
            <w:lang w:val="ru-RU"/>
          </w:rPr>
          <w:t>://</w:t>
        </w:r>
        <w:proofErr w:type="spellStart"/>
        <w:r w:rsidR="00D61702" w:rsidRPr="00BD4A16">
          <w:rPr>
            <w:rStyle w:val="Hyperlink"/>
            <w:rFonts w:eastAsia="Times New Roman"/>
            <w:sz w:val="20"/>
            <w:szCs w:val="20"/>
          </w:rPr>
          <w:t>sblagodati</w:t>
        </w:r>
        <w:proofErr w:type="spellEnd"/>
        <w:r w:rsidR="00D61702" w:rsidRPr="00D61702">
          <w:rPr>
            <w:rStyle w:val="Hyperlink"/>
            <w:rFonts w:eastAsia="Times New Roman"/>
            <w:sz w:val="20"/>
            <w:szCs w:val="20"/>
            <w:lang w:val="ru-RU"/>
          </w:rPr>
          <w:t>.</w:t>
        </w:r>
        <w:r w:rsidR="00D61702" w:rsidRPr="00BD4A16">
          <w:rPr>
            <w:rStyle w:val="Hyperlink"/>
            <w:rFonts w:eastAsia="Times New Roman"/>
            <w:sz w:val="20"/>
            <w:szCs w:val="20"/>
          </w:rPr>
          <w:t>org</w:t>
        </w:r>
        <w:r w:rsidR="00D61702" w:rsidRPr="00D61702">
          <w:rPr>
            <w:rStyle w:val="Hyperlink"/>
            <w:rFonts w:eastAsia="Times New Roman"/>
            <w:sz w:val="20"/>
            <w:szCs w:val="20"/>
            <w:lang w:val="ru-RU"/>
          </w:rPr>
          <w:t>/программы/</w:t>
        </w:r>
      </w:hyperlink>
    </w:p>
    <w:p w14:paraId="4DBF9FAE" w14:textId="74F0DBCE" w:rsidR="001241F4" w:rsidRPr="001241F4" w:rsidRDefault="07AD9B3B" w:rsidP="00D61702">
      <w:pPr>
        <w:pStyle w:val="NoSpacing"/>
        <w:tabs>
          <w:tab w:val="left" w:pos="360"/>
        </w:tabs>
        <w:rPr>
          <w:b/>
          <w:bCs/>
          <w:sz w:val="20"/>
          <w:szCs w:val="20"/>
          <w:u w:val="single"/>
        </w:rPr>
      </w:pPr>
      <w:proofErr w:type="spellStart"/>
      <w:r w:rsidRPr="07AD9B3B">
        <w:rPr>
          <w:b/>
          <w:bCs/>
          <w:sz w:val="20"/>
          <w:szCs w:val="20"/>
          <w:u w:val="single"/>
        </w:rPr>
        <w:t>Список</w:t>
      </w:r>
      <w:proofErr w:type="spellEnd"/>
      <w:r w:rsidRPr="07AD9B3B">
        <w:rPr>
          <w:b/>
          <w:bCs/>
          <w:sz w:val="20"/>
          <w:szCs w:val="20"/>
          <w:u w:val="single"/>
        </w:rPr>
        <w:t xml:space="preserve"> </w:t>
      </w:r>
      <w:proofErr w:type="spellStart"/>
      <w:r w:rsidRPr="07AD9B3B">
        <w:rPr>
          <w:b/>
          <w:bCs/>
          <w:sz w:val="20"/>
          <w:szCs w:val="20"/>
          <w:u w:val="single"/>
        </w:rPr>
        <w:t>курсов</w:t>
      </w:r>
      <w:proofErr w:type="spellEnd"/>
    </w:p>
    <w:p w14:paraId="4B5DAE8D" w14:textId="77777777" w:rsidR="001241F4" w:rsidRPr="001241F4" w:rsidRDefault="001241F4" w:rsidP="07AD9B3B">
      <w:pPr>
        <w:ind w:left="360"/>
        <w:rPr>
          <w:sz w:val="20"/>
          <w:szCs w:val="20"/>
        </w:rPr>
      </w:pPr>
    </w:p>
    <w:p w14:paraId="63FE36FB" w14:textId="6D63FE55" w:rsidR="001241F4" w:rsidRPr="00C85399" w:rsidRDefault="001241F4" w:rsidP="07AD9B3B">
      <w:pPr>
        <w:ind w:left="360"/>
        <w:rPr>
          <w:sz w:val="20"/>
          <w:szCs w:val="20"/>
        </w:rPr>
      </w:pPr>
      <w:r w:rsidRPr="07AD9B3B">
        <w:rPr>
          <w:sz w:val="20"/>
          <w:szCs w:val="20"/>
        </w:rPr>
        <w:t>Номер</w:t>
      </w:r>
      <w:r w:rsidRPr="00C85399">
        <w:rPr>
          <w:sz w:val="20"/>
          <w:szCs w:val="28"/>
        </w:rPr>
        <w:tab/>
      </w:r>
      <w:r w:rsidRPr="07AD9B3B">
        <w:rPr>
          <w:sz w:val="20"/>
          <w:szCs w:val="20"/>
        </w:rPr>
        <w:t xml:space="preserve">Название </w:t>
      </w:r>
      <w:r w:rsidRPr="00C85399">
        <w:rPr>
          <w:sz w:val="20"/>
          <w:szCs w:val="28"/>
        </w:rPr>
        <w:tab/>
      </w:r>
      <w:r w:rsidRPr="00C85399">
        <w:rPr>
          <w:sz w:val="20"/>
          <w:szCs w:val="28"/>
        </w:rPr>
        <w:tab/>
      </w:r>
      <w:r w:rsidRPr="00C85399">
        <w:rPr>
          <w:sz w:val="20"/>
          <w:szCs w:val="28"/>
        </w:rPr>
        <w:tab/>
      </w:r>
      <w:r w:rsidRPr="00C85399">
        <w:rPr>
          <w:sz w:val="20"/>
          <w:szCs w:val="28"/>
        </w:rPr>
        <w:tab/>
      </w:r>
      <w:r w:rsidR="0064699F" w:rsidRPr="00C85399">
        <w:rPr>
          <w:sz w:val="20"/>
          <w:szCs w:val="28"/>
        </w:rPr>
        <w:tab/>
      </w:r>
      <w:r w:rsidRPr="07AD9B3B">
        <w:rPr>
          <w:sz w:val="20"/>
          <w:szCs w:val="20"/>
        </w:rPr>
        <w:t>Кредиты</w:t>
      </w:r>
    </w:p>
    <w:p w14:paraId="2A901A45" w14:textId="77777777" w:rsidR="001241F4" w:rsidRPr="00C85399" w:rsidRDefault="001241F4" w:rsidP="07AD9B3B">
      <w:pPr>
        <w:ind w:left="360"/>
        <w:rPr>
          <w:sz w:val="20"/>
          <w:szCs w:val="20"/>
        </w:rPr>
      </w:pPr>
    </w:p>
    <w:p w14:paraId="754C8FCC" w14:textId="1B6B0FF5" w:rsidR="001241F4" w:rsidRPr="00C85399" w:rsidRDefault="001241F4" w:rsidP="07AD9B3B">
      <w:pPr>
        <w:ind w:left="360"/>
        <w:rPr>
          <w:sz w:val="20"/>
          <w:szCs w:val="20"/>
        </w:rPr>
      </w:pPr>
      <w:r w:rsidRPr="07AD9B3B">
        <w:rPr>
          <w:sz w:val="20"/>
          <w:szCs w:val="20"/>
          <w:lang w:val="en-US"/>
        </w:rPr>
        <w:t>BS</w:t>
      </w:r>
      <w:r w:rsidR="00F97C5C" w:rsidRPr="07AD9B3B">
        <w:rPr>
          <w:sz w:val="20"/>
          <w:szCs w:val="20"/>
        </w:rPr>
        <w:t>10</w:t>
      </w:r>
      <w:r w:rsidR="00B77DB3" w:rsidRPr="07AD9B3B">
        <w:rPr>
          <w:sz w:val="20"/>
          <w:szCs w:val="20"/>
        </w:rPr>
        <w:t>0</w:t>
      </w:r>
      <w:r w:rsidRPr="07AD9B3B">
        <w:rPr>
          <w:sz w:val="20"/>
          <w:szCs w:val="20"/>
        </w:rPr>
        <w:t xml:space="preserve"> </w:t>
      </w:r>
      <w:r w:rsidRPr="00C85399">
        <w:rPr>
          <w:sz w:val="20"/>
          <w:szCs w:val="28"/>
        </w:rPr>
        <w:tab/>
      </w:r>
      <w:r w:rsidR="00361B11" w:rsidRPr="07AD9B3B">
        <w:rPr>
          <w:sz w:val="20"/>
          <w:szCs w:val="20"/>
        </w:rPr>
        <w:t xml:space="preserve">Герменевтика </w:t>
      </w:r>
      <w:r w:rsidRPr="00C85399">
        <w:rPr>
          <w:sz w:val="20"/>
          <w:szCs w:val="28"/>
        </w:rPr>
        <w:tab/>
      </w:r>
      <w:r w:rsidRPr="00C85399">
        <w:rPr>
          <w:sz w:val="20"/>
          <w:szCs w:val="28"/>
        </w:rPr>
        <w:tab/>
      </w:r>
      <w:r w:rsidRPr="00C85399">
        <w:rPr>
          <w:sz w:val="20"/>
          <w:szCs w:val="28"/>
        </w:rPr>
        <w:tab/>
      </w:r>
      <w:r w:rsidR="00361B11" w:rsidRPr="00C85399">
        <w:rPr>
          <w:sz w:val="20"/>
          <w:szCs w:val="28"/>
        </w:rPr>
        <w:tab/>
      </w:r>
      <w:r w:rsidR="0064699F" w:rsidRPr="00C85399">
        <w:rPr>
          <w:sz w:val="20"/>
          <w:szCs w:val="28"/>
        </w:rPr>
        <w:tab/>
      </w:r>
      <w:r w:rsidR="00307BEA" w:rsidRPr="07AD9B3B">
        <w:rPr>
          <w:sz w:val="20"/>
          <w:szCs w:val="20"/>
        </w:rPr>
        <w:t>1</w:t>
      </w:r>
    </w:p>
    <w:p w14:paraId="153570EF" w14:textId="754FF3DF" w:rsidR="001241F4" w:rsidRPr="00C85399" w:rsidRDefault="001241F4" w:rsidP="07AD9B3B">
      <w:pPr>
        <w:ind w:left="360"/>
        <w:rPr>
          <w:sz w:val="20"/>
          <w:szCs w:val="20"/>
        </w:rPr>
      </w:pPr>
      <w:r w:rsidRPr="07AD9B3B">
        <w:rPr>
          <w:sz w:val="20"/>
          <w:szCs w:val="20"/>
          <w:lang w:val="en-US"/>
        </w:rPr>
        <w:t>BS</w:t>
      </w:r>
      <w:r w:rsidR="00B77DB3" w:rsidRPr="07AD9B3B">
        <w:rPr>
          <w:sz w:val="20"/>
          <w:szCs w:val="20"/>
        </w:rPr>
        <w:t>101</w:t>
      </w:r>
      <w:r w:rsidRPr="07AD9B3B">
        <w:rPr>
          <w:sz w:val="20"/>
          <w:szCs w:val="20"/>
        </w:rPr>
        <w:t xml:space="preserve"> </w:t>
      </w:r>
      <w:r w:rsidRPr="00C85399">
        <w:rPr>
          <w:sz w:val="20"/>
          <w:szCs w:val="28"/>
        </w:rPr>
        <w:tab/>
      </w:r>
      <w:r w:rsidR="00361B11" w:rsidRPr="07AD9B3B">
        <w:rPr>
          <w:sz w:val="20"/>
          <w:szCs w:val="20"/>
        </w:rPr>
        <w:t>Обзор Ветхого Завета</w:t>
      </w:r>
      <w:r w:rsidRPr="07AD9B3B">
        <w:rPr>
          <w:sz w:val="20"/>
          <w:szCs w:val="20"/>
        </w:rPr>
        <w:t xml:space="preserve"> </w:t>
      </w:r>
      <w:r w:rsidRPr="00C85399">
        <w:rPr>
          <w:sz w:val="20"/>
          <w:szCs w:val="28"/>
        </w:rPr>
        <w:tab/>
      </w:r>
      <w:r w:rsidRPr="00C85399">
        <w:rPr>
          <w:sz w:val="20"/>
          <w:szCs w:val="28"/>
        </w:rPr>
        <w:tab/>
      </w:r>
      <w:r w:rsidRPr="00C85399">
        <w:rPr>
          <w:sz w:val="20"/>
          <w:szCs w:val="28"/>
        </w:rPr>
        <w:tab/>
      </w:r>
      <w:r w:rsidR="0064699F" w:rsidRPr="00C85399">
        <w:rPr>
          <w:sz w:val="20"/>
          <w:szCs w:val="28"/>
        </w:rPr>
        <w:tab/>
      </w:r>
      <w:r w:rsidRPr="07AD9B3B">
        <w:rPr>
          <w:sz w:val="20"/>
          <w:szCs w:val="20"/>
        </w:rPr>
        <w:t>2</w:t>
      </w:r>
    </w:p>
    <w:p w14:paraId="3E3A42FD" w14:textId="174BA6B7" w:rsidR="001241F4" w:rsidRPr="00C85399" w:rsidRDefault="001241F4" w:rsidP="07AD9B3B">
      <w:pPr>
        <w:ind w:left="360"/>
        <w:rPr>
          <w:sz w:val="20"/>
          <w:szCs w:val="20"/>
        </w:rPr>
      </w:pPr>
      <w:r w:rsidRPr="07AD9B3B">
        <w:rPr>
          <w:sz w:val="20"/>
          <w:szCs w:val="20"/>
          <w:lang w:val="en-US"/>
        </w:rPr>
        <w:t>BS</w:t>
      </w:r>
      <w:r w:rsidR="00307BEA" w:rsidRPr="07AD9B3B">
        <w:rPr>
          <w:sz w:val="20"/>
          <w:szCs w:val="20"/>
        </w:rPr>
        <w:t>102</w:t>
      </w:r>
      <w:r w:rsidRPr="07AD9B3B">
        <w:rPr>
          <w:sz w:val="20"/>
          <w:szCs w:val="20"/>
        </w:rPr>
        <w:t xml:space="preserve"> </w:t>
      </w:r>
      <w:r w:rsidRPr="00C85399">
        <w:rPr>
          <w:sz w:val="20"/>
          <w:szCs w:val="28"/>
        </w:rPr>
        <w:tab/>
      </w:r>
      <w:r w:rsidR="00361B11" w:rsidRPr="07AD9B3B">
        <w:rPr>
          <w:sz w:val="20"/>
          <w:szCs w:val="20"/>
        </w:rPr>
        <w:t>Обзор Нового Завета</w:t>
      </w:r>
      <w:r w:rsidRPr="00C85399">
        <w:rPr>
          <w:sz w:val="20"/>
          <w:szCs w:val="28"/>
        </w:rPr>
        <w:tab/>
      </w:r>
      <w:r w:rsidRPr="07AD9B3B">
        <w:rPr>
          <w:sz w:val="20"/>
          <w:szCs w:val="20"/>
        </w:rPr>
        <w:t xml:space="preserve"> </w:t>
      </w:r>
      <w:r w:rsidRPr="00C85399">
        <w:rPr>
          <w:sz w:val="20"/>
          <w:szCs w:val="28"/>
        </w:rPr>
        <w:tab/>
      </w:r>
      <w:r w:rsidRPr="00C85399">
        <w:rPr>
          <w:sz w:val="20"/>
          <w:szCs w:val="28"/>
        </w:rPr>
        <w:tab/>
      </w:r>
      <w:r w:rsidR="0064699F" w:rsidRPr="00C85399">
        <w:rPr>
          <w:sz w:val="20"/>
          <w:szCs w:val="28"/>
        </w:rPr>
        <w:tab/>
      </w:r>
      <w:r w:rsidRPr="07AD9B3B">
        <w:rPr>
          <w:sz w:val="20"/>
          <w:szCs w:val="20"/>
        </w:rPr>
        <w:t>2</w:t>
      </w:r>
    </w:p>
    <w:p w14:paraId="5C28A64C" w14:textId="4C477D8A" w:rsidR="001241F4" w:rsidRPr="00C85399" w:rsidRDefault="001241F4" w:rsidP="07AD9B3B">
      <w:pPr>
        <w:ind w:left="360"/>
        <w:rPr>
          <w:sz w:val="20"/>
          <w:szCs w:val="20"/>
        </w:rPr>
      </w:pPr>
      <w:r w:rsidRPr="07AD9B3B">
        <w:rPr>
          <w:sz w:val="20"/>
          <w:szCs w:val="20"/>
          <w:lang w:val="en-US"/>
        </w:rPr>
        <w:t>BS</w:t>
      </w:r>
      <w:r w:rsidR="00BA7B49" w:rsidRPr="07AD9B3B">
        <w:rPr>
          <w:sz w:val="20"/>
          <w:szCs w:val="20"/>
        </w:rPr>
        <w:t>103</w:t>
      </w:r>
      <w:r w:rsidRPr="00C85399">
        <w:rPr>
          <w:sz w:val="20"/>
          <w:szCs w:val="28"/>
        </w:rPr>
        <w:tab/>
      </w:r>
      <w:r w:rsidR="00361B11" w:rsidRPr="07AD9B3B">
        <w:rPr>
          <w:sz w:val="20"/>
          <w:szCs w:val="20"/>
        </w:rPr>
        <w:t>Методика исследования и написания работ</w:t>
      </w:r>
      <w:r w:rsidR="0064699F" w:rsidRPr="00C85399">
        <w:rPr>
          <w:sz w:val="20"/>
          <w:szCs w:val="28"/>
        </w:rPr>
        <w:tab/>
      </w:r>
      <w:r w:rsidR="00307BEA" w:rsidRPr="07AD9B3B">
        <w:rPr>
          <w:sz w:val="20"/>
          <w:szCs w:val="20"/>
        </w:rPr>
        <w:t>1</w:t>
      </w:r>
    </w:p>
    <w:p w14:paraId="1E8088E7" w14:textId="5385DF4A" w:rsidR="001241F4" w:rsidRPr="00C85399" w:rsidRDefault="00EC1FD0" w:rsidP="07AD9B3B">
      <w:pPr>
        <w:ind w:left="360"/>
        <w:rPr>
          <w:sz w:val="20"/>
          <w:szCs w:val="20"/>
        </w:rPr>
      </w:pPr>
      <w:r w:rsidRPr="07AD9B3B">
        <w:rPr>
          <w:sz w:val="20"/>
          <w:szCs w:val="20"/>
          <w:lang w:val="en-US"/>
        </w:rPr>
        <w:t>P</w:t>
      </w:r>
      <w:r w:rsidR="00B836E6" w:rsidRPr="07AD9B3B">
        <w:rPr>
          <w:sz w:val="20"/>
          <w:szCs w:val="20"/>
        </w:rPr>
        <w:t>М</w:t>
      </w:r>
      <w:r w:rsidR="00C85399" w:rsidRPr="07AD9B3B">
        <w:rPr>
          <w:sz w:val="20"/>
          <w:szCs w:val="20"/>
        </w:rPr>
        <w:t>30</w:t>
      </w:r>
      <w:r w:rsidR="00BA7B49" w:rsidRPr="07AD9B3B">
        <w:rPr>
          <w:sz w:val="20"/>
          <w:szCs w:val="20"/>
        </w:rPr>
        <w:t>1</w:t>
      </w:r>
      <w:r w:rsidR="001241F4" w:rsidRPr="00C85399">
        <w:rPr>
          <w:sz w:val="20"/>
          <w:szCs w:val="28"/>
        </w:rPr>
        <w:tab/>
      </w:r>
      <w:r w:rsidR="0064699F" w:rsidRPr="07AD9B3B">
        <w:rPr>
          <w:sz w:val="20"/>
          <w:szCs w:val="20"/>
        </w:rPr>
        <w:t>Духовная жизнь служителя</w:t>
      </w:r>
      <w:r w:rsidR="001241F4" w:rsidRPr="07AD9B3B">
        <w:rPr>
          <w:sz w:val="20"/>
          <w:szCs w:val="20"/>
        </w:rPr>
        <w:t xml:space="preserve"> </w:t>
      </w:r>
      <w:r w:rsidR="001241F4" w:rsidRPr="00C85399">
        <w:rPr>
          <w:sz w:val="20"/>
          <w:szCs w:val="28"/>
        </w:rPr>
        <w:tab/>
      </w:r>
      <w:r w:rsidR="001241F4" w:rsidRPr="00C85399">
        <w:rPr>
          <w:sz w:val="20"/>
          <w:szCs w:val="28"/>
        </w:rPr>
        <w:tab/>
      </w:r>
      <w:r w:rsidR="001241F4" w:rsidRPr="00C85399">
        <w:rPr>
          <w:sz w:val="20"/>
          <w:szCs w:val="28"/>
        </w:rPr>
        <w:tab/>
      </w:r>
      <w:r w:rsidR="00E13AEE" w:rsidRPr="07AD9B3B">
        <w:rPr>
          <w:sz w:val="20"/>
          <w:szCs w:val="20"/>
        </w:rPr>
        <w:t>1,5</w:t>
      </w:r>
    </w:p>
    <w:p w14:paraId="4410D0D9" w14:textId="756AB7D9" w:rsidR="001241F4" w:rsidRPr="00C85399" w:rsidRDefault="001241F4" w:rsidP="07AD9B3B">
      <w:pPr>
        <w:ind w:left="360"/>
        <w:rPr>
          <w:sz w:val="20"/>
          <w:szCs w:val="20"/>
        </w:rPr>
      </w:pPr>
      <w:r w:rsidRPr="07AD9B3B">
        <w:rPr>
          <w:sz w:val="20"/>
          <w:szCs w:val="20"/>
          <w:lang w:val="en-US"/>
        </w:rPr>
        <w:t>B</w:t>
      </w:r>
      <w:r w:rsidR="00EC1FD0" w:rsidRPr="07AD9B3B">
        <w:rPr>
          <w:sz w:val="20"/>
          <w:szCs w:val="20"/>
          <w:lang w:val="en-US"/>
        </w:rPr>
        <w:t>I</w:t>
      </w:r>
      <w:r w:rsidR="00C85399" w:rsidRPr="07AD9B3B">
        <w:rPr>
          <w:sz w:val="20"/>
          <w:szCs w:val="20"/>
        </w:rPr>
        <w:t>20</w:t>
      </w:r>
      <w:r w:rsidR="00BA7B49" w:rsidRPr="07AD9B3B">
        <w:rPr>
          <w:sz w:val="20"/>
          <w:szCs w:val="20"/>
        </w:rPr>
        <w:t>1</w:t>
      </w:r>
      <w:r w:rsidRPr="00C85399">
        <w:rPr>
          <w:sz w:val="20"/>
          <w:szCs w:val="28"/>
        </w:rPr>
        <w:tab/>
      </w:r>
      <w:r w:rsidR="0064699F" w:rsidRPr="07AD9B3B">
        <w:rPr>
          <w:sz w:val="20"/>
          <w:szCs w:val="20"/>
        </w:rPr>
        <w:t>Жизнь Иисуса Христа</w:t>
      </w:r>
      <w:r w:rsidRPr="07AD9B3B">
        <w:rPr>
          <w:sz w:val="20"/>
          <w:szCs w:val="20"/>
        </w:rPr>
        <w:t xml:space="preserve"> </w:t>
      </w:r>
      <w:r w:rsidR="0064699F" w:rsidRPr="07AD9B3B">
        <w:rPr>
          <w:sz w:val="20"/>
          <w:szCs w:val="20"/>
        </w:rPr>
        <w:t>1</w:t>
      </w:r>
      <w:r w:rsidRPr="00C85399">
        <w:rPr>
          <w:sz w:val="20"/>
          <w:szCs w:val="28"/>
        </w:rPr>
        <w:tab/>
      </w:r>
      <w:r w:rsidRPr="00C85399">
        <w:rPr>
          <w:sz w:val="20"/>
          <w:szCs w:val="28"/>
        </w:rPr>
        <w:tab/>
      </w:r>
      <w:r w:rsidRPr="00C85399">
        <w:rPr>
          <w:sz w:val="20"/>
          <w:szCs w:val="28"/>
        </w:rPr>
        <w:tab/>
      </w:r>
      <w:r w:rsidRPr="00C85399">
        <w:rPr>
          <w:sz w:val="20"/>
          <w:szCs w:val="28"/>
        </w:rPr>
        <w:tab/>
      </w:r>
      <w:r w:rsidRPr="07AD9B3B">
        <w:rPr>
          <w:sz w:val="20"/>
          <w:szCs w:val="20"/>
        </w:rPr>
        <w:t>2</w:t>
      </w:r>
    </w:p>
    <w:p w14:paraId="29DCFDCC" w14:textId="3BD05255" w:rsidR="0064699F" w:rsidRPr="00C85399" w:rsidRDefault="00EC1FD0" w:rsidP="07AD9B3B">
      <w:pPr>
        <w:ind w:left="360"/>
        <w:rPr>
          <w:sz w:val="20"/>
          <w:szCs w:val="20"/>
        </w:rPr>
      </w:pPr>
      <w:r w:rsidRPr="07AD9B3B">
        <w:rPr>
          <w:sz w:val="20"/>
          <w:szCs w:val="20"/>
          <w:lang w:val="en-US"/>
        </w:rPr>
        <w:t>BI</w:t>
      </w:r>
      <w:r w:rsidR="00C85399" w:rsidRPr="07AD9B3B">
        <w:rPr>
          <w:sz w:val="20"/>
          <w:szCs w:val="20"/>
        </w:rPr>
        <w:t>302</w:t>
      </w:r>
      <w:r w:rsidR="001241F4" w:rsidRPr="00C85399">
        <w:rPr>
          <w:sz w:val="20"/>
          <w:szCs w:val="28"/>
        </w:rPr>
        <w:tab/>
      </w:r>
      <w:r w:rsidR="0064699F" w:rsidRPr="07AD9B3B">
        <w:rPr>
          <w:sz w:val="20"/>
          <w:szCs w:val="20"/>
        </w:rPr>
        <w:t>Жизнь Иисуса Христа 2</w:t>
      </w:r>
      <w:r w:rsidR="00327F06" w:rsidRPr="00C85399">
        <w:rPr>
          <w:sz w:val="20"/>
          <w:szCs w:val="28"/>
        </w:rPr>
        <w:tab/>
      </w:r>
      <w:r w:rsidR="0064699F" w:rsidRPr="00C85399">
        <w:rPr>
          <w:sz w:val="20"/>
          <w:szCs w:val="28"/>
        </w:rPr>
        <w:tab/>
      </w:r>
      <w:r w:rsidR="0064699F" w:rsidRPr="00C85399">
        <w:rPr>
          <w:sz w:val="20"/>
          <w:szCs w:val="28"/>
        </w:rPr>
        <w:tab/>
      </w:r>
      <w:r w:rsidR="0064699F" w:rsidRPr="00C85399">
        <w:rPr>
          <w:sz w:val="20"/>
          <w:szCs w:val="28"/>
        </w:rPr>
        <w:tab/>
      </w:r>
      <w:r w:rsidR="0064699F" w:rsidRPr="07AD9B3B">
        <w:rPr>
          <w:sz w:val="20"/>
          <w:szCs w:val="20"/>
        </w:rPr>
        <w:t>2</w:t>
      </w:r>
    </w:p>
    <w:p w14:paraId="13831018" w14:textId="04C2D597" w:rsidR="00307BEA" w:rsidRPr="00C85399" w:rsidRDefault="00EC1FD0" w:rsidP="07AD9B3B">
      <w:pPr>
        <w:ind w:left="360"/>
        <w:rPr>
          <w:sz w:val="20"/>
          <w:szCs w:val="20"/>
        </w:rPr>
      </w:pPr>
      <w:r w:rsidRPr="07AD9B3B">
        <w:rPr>
          <w:sz w:val="20"/>
          <w:szCs w:val="20"/>
          <w:lang w:val="en-US"/>
        </w:rPr>
        <w:t>BI</w:t>
      </w:r>
      <w:r w:rsidR="00C85399" w:rsidRPr="07AD9B3B">
        <w:rPr>
          <w:sz w:val="20"/>
          <w:szCs w:val="20"/>
        </w:rPr>
        <w:t>20</w:t>
      </w:r>
      <w:r w:rsidR="00BA7B49" w:rsidRPr="07AD9B3B">
        <w:rPr>
          <w:sz w:val="20"/>
          <w:szCs w:val="20"/>
        </w:rPr>
        <w:t>2</w:t>
      </w:r>
      <w:r w:rsidR="00307BEA" w:rsidRPr="00C85399">
        <w:rPr>
          <w:sz w:val="20"/>
          <w:szCs w:val="28"/>
        </w:rPr>
        <w:tab/>
      </w:r>
      <w:r w:rsidR="00307BEA" w:rsidRPr="07AD9B3B">
        <w:rPr>
          <w:sz w:val="20"/>
          <w:szCs w:val="20"/>
        </w:rPr>
        <w:t>Экспозиция Бытие</w:t>
      </w:r>
      <w:r w:rsidR="0035504F" w:rsidRPr="07AD9B3B">
        <w:rPr>
          <w:sz w:val="20"/>
          <w:szCs w:val="20"/>
        </w:rPr>
        <w:t xml:space="preserve"> 1-11</w:t>
      </w:r>
      <w:r w:rsidR="0035504F" w:rsidRPr="00C85399">
        <w:rPr>
          <w:sz w:val="20"/>
          <w:szCs w:val="28"/>
        </w:rPr>
        <w:tab/>
      </w:r>
      <w:r w:rsidR="0035504F" w:rsidRPr="00C85399">
        <w:rPr>
          <w:sz w:val="20"/>
          <w:szCs w:val="28"/>
        </w:rPr>
        <w:tab/>
      </w:r>
      <w:r w:rsidR="0035504F" w:rsidRPr="00C85399">
        <w:rPr>
          <w:sz w:val="20"/>
          <w:szCs w:val="28"/>
        </w:rPr>
        <w:tab/>
      </w:r>
      <w:r w:rsidR="0035504F" w:rsidRPr="00C85399">
        <w:rPr>
          <w:sz w:val="20"/>
          <w:szCs w:val="28"/>
        </w:rPr>
        <w:tab/>
      </w:r>
      <w:r w:rsidR="00E13AEE" w:rsidRPr="07AD9B3B">
        <w:rPr>
          <w:sz w:val="20"/>
          <w:szCs w:val="20"/>
        </w:rPr>
        <w:t>1,5</w:t>
      </w:r>
    </w:p>
    <w:p w14:paraId="3F4825F4" w14:textId="73A36ED6" w:rsidR="001241F4" w:rsidRPr="00C85399" w:rsidRDefault="00EC1FD0" w:rsidP="07AD9B3B">
      <w:pPr>
        <w:ind w:left="360"/>
        <w:rPr>
          <w:sz w:val="20"/>
          <w:szCs w:val="20"/>
        </w:rPr>
      </w:pPr>
      <w:r w:rsidRPr="07AD9B3B">
        <w:rPr>
          <w:sz w:val="20"/>
          <w:szCs w:val="20"/>
          <w:lang w:val="en-US"/>
        </w:rPr>
        <w:t>BI</w:t>
      </w:r>
      <w:r w:rsidR="00C85399" w:rsidRPr="07AD9B3B">
        <w:rPr>
          <w:sz w:val="20"/>
          <w:szCs w:val="20"/>
        </w:rPr>
        <w:t>20</w:t>
      </w:r>
      <w:r w:rsidR="00BA7B49" w:rsidRPr="07AD9B3B">
        <w:rPr>
          <w:sz w:val="20"/>
          <w:szCs w:val="20"/>
        </w:rPr>
        <w:t>3</w:t>
      </w:r>
      <w:r w:rsidR="001241F4" w:rsidRPr="00C85399">
        <w:rPr>
          <w:sz w:val="20"/>
          <w:szCs w:val="28"/>
        </w:rPr>
        <w:tab/>
      </w:r>
      <w:r w:rsidR="0064699F" w:rsidRPr="07AD9B3B">
        <w:rPr>
          <w:sz w:val="20"/>
          <w:szCs w:val="20"/>
        </w:rPr>
        <w:t>Экспозиция книги Даниила</w:t>
      </w:r>
      <w:r w:rsidR="001241F4" w:rsidRPr="00C85399">
        <w:rPr>
          <w:sz w:val="20"/>
          <w:szCs w:val="28"/>
        </w:rPr>
        <w:tab/>
      </w:r>
      <w:r w:rsidR="001241F4" w:rsidRPr="00C85399">
        <w:rPr>
          <w:sz w:val="20"/>
          <w:szCs w:val="28"/>
        </w:rPr>
        <w:tab/>
      </w:r>
      <w:r w:rsidR="001241F4" w:rsidRPr="00C85399">
        <w:rPr>
          <w:sz w:val="20"/>
          <w:szCs w:val="28"/>
        </w:rPr>
        <w:tab/>
      </w:r>
      <w:r w:rsidR="00E13AEE" w:rsidRPr="07AD9B3B">
        <w:rPr>
          <w:sz w:val="20"/>
          <w:szCs w:val="20"/>
        </w:rPr>
        <w:t>1</w:t>
      </w:r>
    </w:p>
    <w:p w14:paraId="4DE4D20A" w14:textId="6B03DEE3" w:rsidR="001241F4" w:rsidRPr="00C85399" w:rsidRDefault="00EC1FD0" w:rsidP="07AD9B3B">
      <w:pPr>
        <w:ind w:left="360"/>
        <w:rPr>
          <w:sz w:val="20"/>
          <w:szCs w:val="20"/>
        </w:rPr>
      </w:pPr>
      <w:r w:rsidRPr="07AD9B3B">
        <w:rPr>
          <w:sz w:val="20"/>
          <w:szCs w:val="20"/>
          <w:lang w:val="en-US"/>
        </w:rPr>
        <w:t>BI</w:t>
      </w:r>
      <w:r w:rsidR="00C85399" w:rsidRPr="07AD9B3B">
        <w:rPr>
          <w:sz w:val="20"/>
          <w:szCs w:val="20"/>
        </w:rPr>
        <w:t>20</w:t>
      </w:r>
      <w:r w:rsidR="00BA7B49" w:rsidRPr="07AD9B3B">
        <w:rPr>
          <w:sz w:val="20"/>
          <w:szCs w:val="20"/>
        </w:rPr>
        <w:t>4</w:t>
      </w:r>
      <w:r w:rsidR="001241F4" w:rsidRPr="00C85399">
        <w:rPr>
          <w:sz w:val="20"/>
          <w:szCs w:val="28"/>
        </w:rPr>
        <w:tab/>
      </w:r>
      <w:r w:rsidR="00307BEA" w:rsidRPr="07AD9B3B">
        <w:rPr>
          <w:sz w:val="20"/>
          <w:szCs w:val="20"/>
        </w:rPr>
        <w:t>Экспозиция книги Римлянам</w:t>
      </w:r>
      <w:r w:rsidR="00307BEA" w:rsidRPr="00C85399">
        <w:rPr>
          <w:sz w:val="20"/>
          <w:szCs w:val="28"/>
        </w:rPr>
        <w:tab/>
      </w:r>
      <w:r w:rsidR="00307BEA" w:rsidRPr="00C85399">
        <w:rPr>
          <w:sz w:val="20"/>
          <w:szCs w:val="28"/>
        </w:rPr>
        <w:tab/>
      </w:r>
      <w:r w:rsidR="00307BEA" w:rsidRPr="00C85399">
        <w:rPr>
          <w:sz w:val="20"/>
          <w:szCs w:val="28"/>
        </w:rPr>
        <w:tab/>
      </w:r>
      <w:r w:rsidR="00E13AEE" w:rsidRPr="07AD9B3B">
        <w:rPr>
          <w:sz w:val="20"/>
          <w:szCs w:val="20"/>
        </w:rPr>
        <w:t>1,5</w:t>
      </w:r>
    </w:p>
    <w:p w14:paraId="682DD787" w14:textId="3180B685" w:rsidR="0035504F" w:rsidRPr="00C85399" w:rsidRDefault="00EC1FD0" w:rsidP="07AD9B3B">
      <w:pPr>
        <w:ind w:left="360"/>
        <w:rPr>
          <w:sz w:val="20"/>
          <w:szCs w:val="20"/>
        </w:rPr>
      </w:pPr>
      <w:r w:rsidRPr="07AD9B3B">
        <w:rPr>
          <w:sz w:val="20"/>
          <w:szCs w:val="20"/>
          <w:lang w:val="en-US"/>
        </w:rPr>
        <w:t>BI</w:t>
      </w:r>
      <w:r w:rsidR="00C85399" w:rsidRPr="07AD9B3B">
        <w:rPr>
          <w:sz w:val="20"/>
          <w:szCs w:val="20"/>
        </w:rPr>
        <w:t>30</w:t>
      </w:r>
      <w:r w:rsidR="00BA7B49" w:rsidRPr="07AD9B3B">
        <w:rPr>
          <w:sz w:val="20"/>
          <w:szCs w:val="20"/>
        </w:rPr>
        <w:t>3</w:t>
      </w:r>
      <w:r w:rsidR="0035504F" w:rsidRPr="00C85399">
        <w:rPr>
          <w:sz w:val="20"/>
          <w:szCs w:val="28"/>
        </w:rPr>
        <w:tab/>
      </w:r>
      <w:r w:rsidR="0035504F" w:rsidRPr="07AD9B3B">
        <w:rPr>
          <w:sz w:val="20"/>
          <w:szCs w:val="20"/>
        </w:rPr>
        <w:t>Экспозиция послания Евреям</w:t>
      </w:r>
      <w:r w:rsidR="0035504F" w:rsidRPr="00C85399">
        <w:rPr>
          <w:sz w:val="20"/>
          <w:szCs w:val="28"/>
        </w:rPr>
        <w:tab/>
      </w:r>
      <w:r w:rsidR="0035504F" w:rsidRPr="00C85399">
        <w:rPr>
          <w:sz w:val="20"/>
          <w:szCs w:val="28"/>
        </w:rPr>
        <w:tab/>
      </w:r>
      <w:r w:rsidR="0035504F" w:rsidRPr="00C85399">
        <w:rPr>
          <w:sz w:val="20"/>
          <w:szCs w:val="28"/>
        </w:rPr>
        <w:tab/>
      </w:r>
      <w:r w:rsidR="00E13AEE" w:rsidRPr="07AD9B3B">
        <w:rPr>
          <w:sz w:val="20"/>
          <w:szCs w:val="20"/>
        </w:rPr>
        <w:t>1,5</w:t>
      </w:r>
    </w:p>
    <w:p w14:paraId="55AB9139" w14:textId="5F0B7258" w:rsidR="001241F4" w:rsidRPr="00C85399" w:rsidRDefault="00EC1FD0" w:rsidP="07AD9B3B">
      <w:pPr>
        <w:ind w:left="360"/>
        <w:rPr>
          <w:sz w:val="20"/>
          <w:szCs w:val="20"/>
        </w:rPr>
      </w:pPr>
      <w:r w:rsidRPr="07AD9B3B">
        <w:rPr>
          <w:sz w:val="20"/>
          <w:szCs w:val="20"/>
          <w:lang w:val="en-US"/>
        </w:rPr>
        <w:t>P</w:t>
      </w:r>
      <w:r w:rsidR="00B836E6" w:rsidRPr="07AD9B3B">
        <w:rPr>
          <w:sz w:val="20"/>
          <w:szCs w:val="20"/>
        </w:rPr>
        <w:t>М</w:t>
      </w:r>
      <w:r w:rsidR="00C85399" w:rsidRPr="07AD9B3B">
        <w:rPr>
          <w:sz w:val="20"/>
          <w:szCs w:val="20"/>
        </w:rPr>
        <w:t>20</w:t>
      </w:r>
      <w:r w:rsidR="00BA7B49" w:rsidRPr="07AD9B3B">
        <w:rPr>
          <w:sz w:val="20"/>
          <w:szCs w:val="20"/>
        </w:rPr>
        <w:t>5</w:t>
      </w:r>
      <w:r w:rsidR="001241F4" w:rsidRPr="00C85399">
        <w:rPr>
          <w:sz w:val="20"/>
          <w:szCs w:val="28"/>
        </w:rPr>
        <w:tab/>
      </w:r>
      <w:r w:rsidR="00C91646" w:rsidRPr="07AD9B3B">
        <w:rPr>
          <w:sz w:val="20"/>
          <w:szCs w:val="20"/>
        </w:rPr>
        <w:t>Гомилетика 1</w:t>
      </w:r>
      <w:r w:rsidR="00C91646" w:rsidRPr="00C85399">
        <w:rPr>
          <w:sz w:val="20"/>
          <w:szCs w:val="28"/>
        </w:rPr>
        <w:tab/>
      </w:r>
      <w:r w:rsidR="00C91646" w:rsidRPr="00C85399">
        <w:rPr>
          <w:sz w:val="20"/>
          <w:szCs w:val="28"/>
        </w:rPr>
        <w:tab/>
      </w:r>
      <w:r w:rsidR="001241F4" w:rsidRPr="07AD9B3B">
        <w:rPr>
          <w:sz w:val="20"/>
          <w:szCs w:val="20"/>
        </w:rPr>
        <w:t xml:space="preserve"> </w:t>
      </w:r>
      <w:r w:rsidR="001241F4" w:rsidRPr="00C85399">
        <w:rPr>
          <w:sz w:val="20"/>
          <w:szCs w:val="28"/>
        </w:rPr>
        <w:tab/>
      </w:r>
      <w:r w:rsidR="001241F4" w:rsidRPr="00C85399">
        <w:rPr>
          <w:sz w:val="20"/>
          <w:szCs w:val="28"/>
        </w:rPr>
        <w:tab/>
      </w:r>
      <w:r w:rsidR="00C91646" w:rsidRPr="00C85399">
        <w:rPr>
          <w:sz w:val="20"/>
          <w:szCs w:val="28"/>
        </w:rPr>
        <w:tab/>
      </w:r>
      <w:r w:rsidR="001241F4" w:rsidRPr="07AD9B3B">
        <w:rPr>
          <w:sz w:val="20"/>
          <w:szCs w:val="20"/>
        </w:rPr>
        <w:t>2</w:t>
      </w:r>
    </w:p>
    <w:p w14:paraId="31EF2375" w14:textId="143B4770" w:rsidR="001241F4" w:rsidRPr="00C85399" w:rsidRDefault="00EC1FD0" w:rsidP="07AD9B3B">
      <w:pPr>
        <w:ind w:left="360"/>
        <w:rPr>
          <w:sz w:val="20"/>
          <w:szCs w:val="20"/>
        </w:rPr>
      </w:pPr>
      <w:r w:rsidRPr="07AD9B3B">
        <w:rPr>
          <w:sz w:val="20"/>
          <w:szCs w:val="20"/>
          <w:lang w:val="en-US"/>
        </w:rPr>
        <w:t>P</w:t>
      </w:r>
      <w:r w:rsidR="00B836E6" w:rsidRPr="07AD9B3B">
        <w:rPr>
          <w:sz w:val="20"/>
          <w:szCs w:val="20"/>
        </w:rPr>
        <w:t>М</w:t>
      </w:r>
      <w:r w:rsidR="00C85399" w:rsidRPr="07AD9B3B">
        <w:rPr>
          <w:sz w:val="20"/>
          <w:szCs w:val="20"/>
        </w:rPr>
        <w:t>30</w:t>
      </w:r>
      <w:r w:rsidR="00BA7B49" w:rsidRPr="07AD9B3B">
        <w:rPr>
          <w:sz w:val="20"/>
          <w:szCs w:val="20"/>
        </w:rPr>
        <w:t>4</w:t>
      </w:r>
      <w:r w:rsidR="001241F4" w:rsidRPr="00C85399">
        <w:rPr>
          <w:sz w:val="20"/>
          <w:szCs w:val="28"/>
        </w:rPr>
        <w:tab/>
      </w:r>
      <w:r w:rsidR="00C91646" w:rsidRPr="07AD9B3B">
        <w:rPr>
          <w:sz w:val="20"/>
          <w:szCs w:val="20"/>
        </w:rPr>
        <w:t>Гомилетика 2</w:t>
      </w:r>
      <w:r w:rsidR="00C91646" w:rsidRPr="00C85399">
        <w:rPr>
          <w:sz w:val="20"/>
          <w:szCs w:val="28"/>
        </w:rPr>
        <w:tab/>
      </w:r>
      <w:r w:rsidR="001241F4" w:rsidRPr="07AD9B3B">
        <w:rPr>
          <w:sz w:val="20"/>
          <w:szCs w:val="20"/>
        </w:rPr>
        <w:t xml:space="preserve"> </w:t>
      </w:r>
      <w:r w:rsidR="001241F4" w:rsidRPr="00C85399">
        <w:rPr>
          <w:sz w:val="20"/>
          <w:szCs w:val="28"/>
        </w:rPr>
        <w:tab/>
      </w:r>
      <w:r w:rsidR="001241F4" w:rsidRPr="00C85399">
        <w:rPr>
          <w:sz w:val="20"/>
          <w:szCs w:val="28"/>
        </w:rPr>
        <w:tab/>
      </w:r>
      <w:r w:rsidR="001241F4" w:rsidRPr="00C85399">
        <w:rPr>
          <w:sz w:val="20"/>
          <w:szCs w:val="28"/>
        </w:rPr>
        <w:tab/>
      </w:r>
      <w:r w:rsidR="00C91646" w:rsidRPr="00C85399">
        <w:rPr>
          <w:sz w:val="20"/>
          <w:szCs w:val="28"/>
        </w:rPr>
        <w:tab/>
      </w:r>
      <w:r w:rsidR="001241F4" w:rsidRPr="07AD9B3B">
        <w:rPr>
          <w:sz w:val="20"/>
          <w:szCs w:val="20"/>
        </w:rPr>
        <w:t>2</w:t>
      </w:r>
    </w:p>
    <w:p w14:paraId="3030D3CC" w14:textId="62E55C64" w:rsidR="001241F4" w:rsidRPr="00C85399" w:rsidRDefault="00EC1FD0" w:rsidP="07AD9B3B">
      <w:pPr>
        <w:ind w:left="360"/>
        <w:rPr>
          <w:sz w:val="20"/>
          <w:szCs w:val="20"/>
        </w:rPr>
      </w:pPr>
      <w:r w:rsidRPr="07AD9B3B">
        <w:rPr>
          <w:sz w:val="20"/>
          <w:szCs w:val="20"/>
          <w:lang w:val="en-US"/>
        </w:rPr>
        <w:t>TH</w:t>
      </w:r>
      <w:r w:rsidR="00BA7B49" w:rsidRPr="07AD9B3B">
        <w:rPr>
          <w:sz w:val="20"/>
          <w:szCs w:val="20"/>
        </w:rPr>
        <w:t>105</w:t>
      </w:r>
      <w:r w:rsidR="001241F4" w:rsidRPr="07AD9B3B">
        <w:rPr>
          <w:sz w:val="20"/>
          <w:szCs w:val="20"/>
        </w:rPr>
        <w:t xml:space="preserve"> </w:t>
      </w:r>
      <w:r w:rsidR="001241F4" w:rsidRPr="00C85399">
        <w:rPr>
          <w:sz w:val="20"/>
          <w:szCs w:val="28"/>
        </w:rPr>
        <w:tab/>
      </w:r>
      <w:r w:rsidR="00C91646" w:rsidRPr="07AD9B3B">
        <w:rPr>
          <w:sz w:val="20"/>
          <w:szCs w:val="20"/>
        </w:rPr>
        <w:t>Богословские системы</w:t>
      </w:r>
      <w:r w:rsidR="001241F4" w:rsidRPr="00C85399">
        <w:rPr>
          <w:sz w:val="20"/>
          <w:szCs w:val="28"/>
        </w:rPr>
        <w:tab/>
      </w:r>
      <w:r w:rsidR="001241F4" w:rsidRPr="00C85399">
        <w:rPr>
          <w:sz w:val="20"/>
          <w:szCs w:val="28"/>
        </w:rPr>
        <w:tab/>
      </w:r>
      <w:r w:rsidR="001241F4" w:rsidRPr="00C85399">
        <w:rPr>
          <w:sz w:val="20"/>
          <w:szCs w:val="28"/>
        </w:rPr>
        <w:tab/>
      </w:r>
      <w:r w:rsidR="001241F4" w:rsidRPr="00C85399">
        <w:rPr>
          <w:sz w:val="20"/>
          <w:szCs w:val="28"/>
        </w:rPr>
        <w:tab/>
      </w:r>
      <w:r w:rsidR="0035504F" w:rsidRPr="07AD9B3B">
        <w:rPr>
          <w:sz w:val="20"/>
          <w:szCs w:val="20"/>
        </w:rPr>
        <w:t>1</w:t>
      </w:r>
      <w:r w:rsidR="00E13AEE" w:rsidRPr="07AD9B3B">
        <w:rPr>
          <w:sz w:val="20"/>
          <w:szCs w:val="20"/>
        </w:rPr>
        <w:t>,5</w:t>
      </w:r>
    </w:p>
    <w:p w14:paraId="5C3A072F" w14:textId="01520721" w:rsidR="001241F4" w:rsidRPr="00C85399" w:rsidRDefault="00EC1FD0" w:rsidP="07AD9B3B">
      <w:pPr>
        <w:ind w:left="360"/>
        <w:rPr>
          <w:sz w:val="20"/>
          <w:szCs w:val="20"/>
        </w:rPr>
      </w:pPr>
      <w:r w:rsidRPr="07AD9B3B">
        <w:rPr>
          <w:sz w:val="20"/>
          <w:szCs w:val="20"/>
          <w:lang w:val="en-US"/>
        </w:rPr>
        <w:t>BI</w:t>
      </w:r>
      <w:r w:rsidR="00C85399" w:rsidRPr="07AD9B3B">
        <w:rPr>
          <w:sz w:val="20"/>
          <w:szCs w:val="20"/>
        </w:rPr>
        <w:t>30</w:t>
      </w:r>
      <w:r w:rsidR="00BA7B49" w:rsidRPr="07AD9B3B">
        <w:rPr>
          <w:sz w:val="20"/>
          <w:szCs w:val="20"/>
        </w:rPr>
        <w:t>5</w:t>
      </w:r>
      <w:r w:rsidR="001241F4" w:rsidRPr="00C85399">
        <w:rPr>
          <w:sz w:val="20"/>
          <w:szCs w:val="28"/>
        </w:rPr>
        <w:tab/>
      </w:r>
      <w:r w:rsidR="00C91646" w:rsidRPr="07AD9B3B">
        <w:rPr>
          <w:sz w:val="20"/>
          <w:szCs w:val="20"/>
        </w:rPr>
        <w:t>Экспозиция Пасторских посланий</w:t>
      </w:r>
      <w:r w:rsidR="001241F4" w:rsidRPr="00C85399">
        <w:rPr>
          <w:sz w:val="20"/>
          <w:szCs w:val="28"/>
        </w:rPr>
        <w:tab/>
      </w:r>
      <w:r w:rsidR="001241F4" w:rsidRPr="00C85399">
        <w:rPr>
          <w:sz w:val="20"/>
          <w:szCs w:val="28"/>
        </w:rPr>
        <w:tab/>
      </w:r>
      <w:r w:rsidR="00E13AEE" w:rsidRPr="07AD9B3B">
        <w:rPr>
          <w:sz w:val="20"/>
          <w:szCs w:val="20"/>
        </w:rPr>
        <w:t>1,5</w:t>
      </w:r>
    </w:p>
    <w:p w14:paraId="39327A41" w14:textId="54A580C4" w:rsidR="001241F4" w:rsidRPr="00C85399" w:rsidRDefault="001241F4" w:rsidP="07AD9B3B">
      <w:pPr>
        <w:ind w:left="360"/>
        <w:rPr>
          <w:sz w:val="20"/>
          <w:szCs w:val="20"/>
        </w:rPr>
      </w:pPr>
      <w:r w:rsidRPr="07AD9B3B">
        <w:rPr>
          <w:sz w:val="20"/>
          <w:szCs w:val="20"/>
          <w:lang w:val="en-US"/>
        </w:rPr>
        <w:t>BS</w:t>
      </w:r>
      <w:r w:rsidR="00BA7B49" w:rsidRPr="07AD9B3B">
        <w:rPr>
          <w:sz w:val="20"/>
          <w:szCs w:val="20"/>
        </w:rPr>
        <w:t>106</w:t>
      </w:r>
      <w:r w:rsidRPr="00C85399">
        <w:rPr>
          <w:sz w:val="20"/>
          <w:szCs w:val="28"/>
        </w:rPr>
        <w:tab/>
      </w:r>
      <w:r w:rsidR="00C91646" w:rsidRPr="07AD9B3B">
        <w:rPr>
          <w:sz w:val="20"/>
          <w:szCs w:val="20"/>
        </w:rPr>
        <w:t>Библейская география</w:t>
      </w:r>
      <w:r w:rsidR="00C91646" w:rsidRPr="00C85399">
        <w:rPr>
          <w:sz w:val="20"/>
          <w:szCs w:val="28"/>
        </w:rPr>
        <w:tab/>
      </w:r>
      <w:r w:rsidRPr="00C85399">
        <w:rPr>
          <w:sz w:val="20"/>
          <w:szCs w:val="28"/>
        </w:rPr>
        <w:tab/>
      </w:r>
      <w:r w:rsidRPr="00C85399">
        <w:rPr>
          <w:sz w:val="20"/>
          <w:szCs w:val="28"/>
        </w:rPr>
        <w:tab/>
      </w:r>
      <w:r w:rsidRPr="00C85399">
        <w:rPr>
          <w:sz w:val="20"/>
          <w:szCs w:val="28"/>
        </w:rPr>
        <w:tab/>
      </w:r>
      <w:r w:rsidR="00E13AEE" w:rsidRPr="07AD9B3B">
        <w:rPr>
          <w:sz w:val="20"/>
          <w:szCs w:val="20"/>
        </w:rPr>
        <w:t>1,5</w:t>
      </w:r>
    </w:p>
    <w:p w14:paraId="6088E3D5" w14:textId="7FB860A3" w:rsidR="001241F4" w:rsidRPr="00C85399" w:rsidRDefault="001241F4" w:rsidP="07AD9B3B">
      <w:pPr>
        <w:ind w:left="360"/>
        <w:rPr>
          <w:sz w:val="20"/>
          <w:szCs w:val="20"/>
        </w:rPr>
      </w:pPr>
      <w:r w:rsidRPr="07AD9B3B">
        <w:rPr>
          <w:sz w:val="20"/>
          <w:szCs w:val="20"/>
          <w:lang w:val="en-US"/>
        </w:rPr>
        <w:t>BTS</w:t>
      </w:r>
      <w:r w:rsidR="00BA7B49" w:rsidRPr="07AD9B3B">
        <w:rPr>
          <w:sz w:val="20"/>
          <w:szCs w:val="20"/>
        </w:rPr>
        <w:t>107</w:t>
      </w:r>
      <w:r w:rsidRPr="00C85399">
        <w:rPr>
          <w:sz w:val="20"/>
          <w:szCs w:val="28"/>
        </w:rPr>
        <w:tab/>
      </w:r>
      <w:r w:rsidR="00C91646" w:rsidRPr="07AD9B3B">
        <w:rPr>
          <w:sz w:val="20"/>
          <w:szCs w:val="20"/>
        </w:rPr>
        <w:t>Апологетика</w:t>
      </w:r>
      <w:r w:rsidRPr="00C85399">
        <w:rPr>
          <w:sz w:val="20"/>
          <w:szCs w:val="28"/>
        </w:rPr>
        <w:tab/>
      </w:r>
      <w:r w:rsidR="00C91646" w:rsidRPr="00C85399">
        <w:rPr>
          <w:sz w:val="20"/>
          <w:szCs w:val="28"/>
        </w:rPr>
        <w:tab/>
      </w:r>
      <w:r w:rsidR="00C91646" w:rsidRPr="00C85399">
        <w:rPr>
          <w:sz w:val="20"/>
          <w:szCs w:val="28"/>
        </w:rPr>
        <w:tab/>
      </w:r>
      <w:r w:rsidR="00C91646" w:rsidRPr="00C85399">
        <w:rPr>
          <w:sz w:val="20"/>
          <w:szCs w:val="28"/>
        </w:rPr>
        <w:tab/>
      </w:r>
      <w:r w:rsidR="00C91646" w:rsidRPr="00C85399">
        <w:rPr>
          <w:sz w:val="20"/>
          <w:szCs w:val="28"/>
        </w:rPr>
        <w:tab/>
      </w:r>
      <w:r w:rsidR="0035504F" w:rsidRPr="07AD9B3B">
        <w:rPr>
          <w:sz w:val="20"/>
          <w:szCs w:val="20"/>
        </w:rPr>
        <w:t>1</w:t>
      </w:r>
    </w:p>
    <w:p w14:paraId="7E994282" w14:textId="77777777" w:rsidR="001241F4" w:rsidRPr="001241F4" w:rsidRDefault="001241F4" w:rsidP="07AD9B3B">
      <w:pPr>
        <w:ind w:left="360"/>
        <w:rPr>
          <w:sz w:val="20"/>
          <w:szCs w:val="20"/>
        </w:rPr>
      </w:pPr>
    </w:p>
    <w:p w14:paraId="58997727" w14:textId="55BE49C8" w:rsidR="001241F4" w:rsidRPr="001241F4" w:rsidRDefault="07AD9B3B" w:rsidP="07AD9B3B">
      <w:pPr>
        <w:ind w:left="360"/>
        <w:rPr>
          <w:b/>
          <w:bCs/>
          <w:sz w:val="20"/>
          <w:szCs w:val="20"/>
          <w:u w:val="single"/>
        </w:rPr>
      </w:pPr>
      <w:r w:rsidRPr="07AD9B3B">
        <w:rPr>
          <w:b/>
          <w:bCs/>
          <w:sz w:val="20"/>
          <w:szCs w:val="20"/>
          <w:u w:val="single"/>
        </w:rPr>
        <w:t>Расписание модулей</w:t>
      </w:r>
    </w:p>
    <w:p w14:paraId="127CEBD0" w14:textId="77777777" w:rsidR="001241F4" w:rsidRPr="001241F4" w:rsidRDefault="001241F4" w:rsidP="07AD9B3B">
      <w:pPr>
        <w:ind w:left="360"/>
        <w:rPr>
          <w:sz w:val="20"/>
          <w:szCs w:val="20"/>
        </w:rPr>
      </w:pPr>
    </w:p>
    <w:p w14:paraId="5D6F3977" w14:textId="25AEC95F" w:rsidR="001241F4" w:rsidRPr="001241F4" w:rsidRDefault="001241F4" w:rsidP="07AD9B3B">
      <w:pPr>
        <w:ind w:left="360"/>
        <w:rPr>
          <w:sz w:val="20"/>
          <w:szCs w:val="20"/>
        </w:rPr>
      </w:pPr>
      <w:r w:rsidRPr="07AD9B3B">
        <w:rPr>
          <w:sz w:val="20"/>
          <w:szCs w:val="20"/>
        </w:rPr>
        <w:t xml:space="preserve">Год </w:t>
      </w:r>
      <w:r w:rsidRPr="001241F4">
        <w:rPr>
          <w:sz w:val="20"/>
          <w:szCs w:val="28"/>
        </w:rPr>
        <w:tab/>
      </w:r>
      <w:r w:rsidRPr="07AD9B3B">
        <w:rPr>
          <w:sz w:val="20"/>
          <w:szCs w:val="20"/>
        </w:rPr>
        <w:t xml:space="preserve">Семестр        </w:t>
      </w:r>
      <w:r w:rsidR="0013470C" w:rsidRPr="07AD9B3B">
        <w:rPr>
          <w:sz w:val="20"/>
          <w:szCs w:val="20"/>
        </w:rPr>
        <w:t xml:space="preserve">Сессия </w:t>
      </w:r>
      <w:r w:rsidRPr="001241F4">
        <w:rPr>
          <w:sz w:val="20"/>
          <w:szCs w:val="28"/>
        </w:rPr>
        <w:tab/>
      </w:r>
      <w:r w:rsidRPr="07AD9B3B">
        <w:rPr>
          <w:sz w:val="20"/>
          <w:szCs w:val="20"/>
        </w:rPr>
        <w:t>Курс</w:t>
      </w:r>
    </w:p>
    <w:p w14:paraId="0EFC7F32" w14:textId="77777777" w:rsidR="001241F4" w:rsidRPr="001241F4" w:rsidRDefault="001241F4" w:rsidP="07AD9B3B">
      <w:pPr>
        <w:ind w:left="360"/>
        <w:rPr>
          <w:sz w:val="20"/>
          <w:szCs w:val="20"/>
        </w:rPr>
      </w:pPr>
    </w:p>
    <w:p w14:paraId="07A86966" w14:textId="7E2A8AC8" w:rsidR="001241F4" w:rsidRPr="001241F4" w:rsidRDefault="001241F4" w:rsidP="07AD9B3B">
      <w:pPr>
        <w:ind w:left="360"/>
        <w:rPr>
          <w:sz w:val="20"/>
          <w:szCs w:val="20"/>
        </w:rPr>
      </w:pPr>
      <w:r w:rsidRPr="07AD9B3B">
        <w:rPr>
          <w:sz w:val="20"/>
          <w:szCs w:val="20"/>
        </w:rPr>
        <w:t>1</w:t>
      </w:r>
      <w:r w:rsidRPr="001241F4">
        <w:rPr>
          <w:sz w:val="20"/>
          <w:szCs w:val="28"/>
        </w:rPr>
        <w:tab/>
      </w:r>
      <w:r w:rsidRPr="001241F4">
        <w:rPr>
          <w:sz w:val="20"/>
          <w:szCs w:val="28"/>
        </w:rPr>
        <w:tab/>
      </w:r>
      <w:r w:rsidRPr="07AD9B3B">
        <w:rPr>
          <w:sz w:val="20"/>
          <w:szCs w:val="20"/>
        </w:rPr>
        <w:t>1</w:t>
      </w:r>
      <w:r w:rsidRPr="001241F4">
        <w:rPr>
          <w:sz w:val="20"/>
          <w:szCs w:val="28"/>
        </w:rPr>
        <w:tab/>
      </w:r>
      <w:r w:rsidRPr="001241F4">
        <w:rPr>
          <w:sz w:val="20"/>
          <w:szCs w:val="28"/>
        </w:rPr>
        <w:tab/>
      </w:r>
      <w:r w:rsidRPr="07AD9B3B">
        <w:rPr>
          <w:sz w:val="20"/>
          <w:szCs w:val="20"/>
        </w:rPr>
        <w:t>1</w:t>
      </w:r>
      <w:r w:rsidRPr="001241F4">
        <w:rPr>
          <w:sz w:val="20"/>
          <w:szCs w:val="28"/>
        </w:rPr>
        <w:tab/>
      </w:r>
      <w:r w:rsidR="0013470C" w:rsidRPr="07AD9B3B">
        <w:rPr>
          <w:sz w:val="20"/>
          <w:szCs w:val="20"/>
        </w:rPr>
        <w:t>Герменевтика</w:t>
      </w:r>
      <w:r w:rsidR="0026312E" w:rsidRPr="07AD9B3B">
        <w:rPr>
          <w:sz w:val="20"/>
          <w:szCs w:val="20"/>
        </w:rPr>
        <w:t xml:space="preserve"> (1)</w:t>
      </w:r>
    </w:p>
    <w:p w14:paraId="62E0256D" w14:textId="0ADC6BFA" w:rsidR="001241F4" w:rsidRPr="001241F4" w:rsidRDefault="001241F4" w:rsidP="07AD9B3B">
      <w:pPr>
        <w:ind w:left="360"/>
        <w:rPr>
          <w:sz w:val="20"/>
          <w:szCs w:val="20"/>
        </w:rPr>
      </w:pPr>
      <w:r w:rsidRPr="07AD9B3B">
        <w:rPr>
          <w:sz w:val="20"/>
          <w:szCs w:val="20"/>
        </w:rPr>
        <w:t>1</w:t>
      </w:r>
      <w:r w:rsidRPr="001241F4">
        <w:rPr>
          <w:sz w:val="20"/>
          <w:szCs w:val="28"/>
        </w:rPr>
        <w:tab/>
      </w:r>
      <w:r w:rsidRPr="001241F4">
        <w:rPr>
          <w:sz w:val="20"/>
          <w:szCs w:val="28"/>
        </w:rPr>
        <w:tab/>
      </w:r>
      <w:r w:rsidRPr="07AD9B3B">
        <w:rPr>
          <w:sz w:val="20"/>
          <w:szCs w:val="20"/>
        </w:rPr>
        <w:t>1</w:t>
      </w:r>
      <w:r w:rsidRPr="001241F4">
        <w:rPr>
          <w:sz w:val="20"/>
          <w:szCs w:val="28"/>
        </w:rPr>
        <w:tab/>
      </w:r>
      <w:r w:rsidRPr="001241F4">
        <w:rPr>
          <w:sz w:val="20"/>
          <w:szCs w:val="28"/>
        </w:rPr>
        <w:tab/>
      </w:r>
      <w:r w:rsidRPr="07AD9B3B">
        <w:rPr>
          <w:sz w:val="20"/>
          <w:szCs w:val="20"/>
        </w:rPr>
        <w:t>1</w:t>
      </w:r>
      <w:r w:rsidRPr="001241F4">
        <w:rPr>
          <w:sz w:val="20"/>
          <w:szCs w:val="28"/>
        </w:rPr>
        <w:tab/>
      </w:r>
      <w:r w:rsidR="004403B7" w:rsidRPr="07AD9B3B">
        <w:rPr>
          <w:sz w:val="20"/>
          <w:szCs w:val="20"/>
        </w:rPr>
        <w:t>Библейская география</w:t>
      </w:r>
      <w:r w:rsidR="0026312E" w:rsidRPr="07AD9B3B">
        <w:rPr>
          <w:sz w:val="20"/>
          <w:szCs w:val="20"/>
        </w:rPr>
        <w:t xml:space="preserve"> (1.5)</w:t>
      </w:r>
    </w:p>
    <w:p w14:paraId="0355CAF9" w14:textId="2BC422F1" w:rsidR="001241F4" w:rsidRPr="001241F4" w:rsidRDefault="001241F4" w:rsidP="07AD9B3B">
      <w:pPr>
        <w:rPr>
          <w:sz w:val="20"/>
          <w:szCs w:val="20"/>
        </w:rPr>
      </w:pPr>
    </w:p>
    <w:p w14:paraId="0D586DCE" w14:textId="7AC81A4E" w:rsidR="001241F4" w:rsidRPr="001241F4" w:rsidRDefault="001241F4" w:rsidP="07AD9B3B">
      <w:pPr>
        <w:ind w:left="360"/>
        <w:rPr>
          <w:sz w:val="20"/>
          <w:szCs w:val="20"/>
        </w:rPr>
      </w:pPr>
      <w:r w:rsidRPr="07AD9B3B">
        <w:rPr>
          <w:sz w:val="20"/>
          <w:szCs w:val="20"/>
        </w:rPr>
        <w:t>1</w:t>
      </w:r>
      <w:r w:rsidRPr="001241F4">
        <w:rPr>
          <w:sz w:val="20"/>
          <w:szCs w:val="28"/>
        </w:rPr>
        <w:tab/>
      </w:r>
      <w:r w:rsidRPr="001241F4">
        <w:rPr>
          <w:sz w:val="20"/>
          <w:szCs w:val="28"/>
        </w:rPr>
        <w:tab/>
      </w:r>
      <w:r w:rsidR="0013470C" w:rsidRPr="07AD9B3B">
        <w:rPr>
          <w:sz w:val="20"/>
          <w:szCs w:val="20"/>
        </w:rPr>
        <w:t>1</w:t>
      </w:r>
      <w:r w:rsidRPr="001241F4">
        <w:rPr>
          <w:sz w:val="20"/>
          <w:szCs w:val="28"/>
        </w:rPr>
        <w:tab/>
      </w:r>
      <w:r w:rsidRPr="001241F4">
        <w:rPr>
          <w:sz w:val="20"/>
          <w:szCs w:val="28"/>
        </w:rPr>
        <w:tab/>
      </w:r>
      <w:r w:rsidRPr="07AD9B3B">
        <w:rPr>
          <w:sz w:val="20"/>
          <w:szCs w:val="20"/>
        </w:rPr>
        <w:t>2</w:t>
      </w:r>
      <w:r w:rsidRPr="001241F4">
        <w:rPr>
          <w:sz w:val="20"/>
          <w:szCs w:val="28"/>
        </w:rPr>
        <w:tab/>
      </w:r>
      <w:r w:rsidR="00795799" w:rsidRPr="07AD9B3B">
        <w:rPr>
          <w:sz w:val="20"/>
          <w:szCs w:val="20"/>
        </w:rPr>
        <w:t>Методика исследования</w:t>
      </w:r>
      <w:r w:rsidR="0013470C" w:rsidRPr="07AD9B3B">
        <w:rPr>
          <w:sz w:val="20"/>
          <w:szCs w:val="20"/>
        </w:rPr>
        <w:t xml:space="preserve"> </w:t>
      </w:r>
      <w:r w:rsidR="0026312E" w:rsidRPr="07AD9B3B">
        <w:rPr>
          <w:sz w:val="20"/>
          <w:szCs w:val="20"/>
        </w:rPr>
        <w:t>(1)</w:t>
      </w:r>
    </w:p>
    <w:p w14:paraId="147925EB" w14:textId="13C8E256" w:rsidR="001241F4" w:rsidRDefault="0026312E" w:rsidP="07AD9B3B">
      <w:pPr>
        <w:ind w:left="360"/>
        <w:rPr>
          <w:sz w:val="20"/>
          <w:szCs w:val="20"/>
        </w:rPr>
      </w:pPr>
      <w:r w:rsidRPr="07AD9B3B">
        <w:rPr>
          <w:sz w:val="20"/>
          <w:szCs w:val="20"/>
        </w:rPr>
        <w:t>1</w:t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 w:rsidRPr="07AD9B3B">
        <w:rPr>
          <w:sz w:val="20"/>
          <w:szCs w:val="20"/>
        </w:rPr>
        <w:t>1</w:t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 w:rsidRPr="07AD9B3B">
        <w:rPr>
          <w:sz w:val="20"/>
          <w:szCs w:val="20"/>
        </w:rPr>
        <w:t>2</w:t>
      </w:r>
      <w:r>
        <w:rPr>
          <w:sz w:val="20"/>
          <w:szCs w:val="28"/>
        </w:rPr>
        <w:tab/>
      </w:r>
      <w:r w:rsidR="004403B7" w:rsidRPr="07AD9B3B">
        <w:rPr>
          <w:sz w:val="20"/>
          <w:szCs w:val="20"/>
        </w:rPr>
        <w:t>Жизнь и учение И. Христа</w:t>
      </w:r>
      <w:r w:rsidR="00485A38" w:rsidRPr="07AD9B3B">
        <w:rPr>
          <w:sz w:val="20"/>
          <w:szCs w:val="20"/>
        </w:rPr>
        <w:t xml:space="preserve"> </w:t>
      </w:r>
      <w:r w:rsidR="00485A38" w:rsidRPr="07AD9B3B">
        <w:rPr>
          <w:sz w:val="20"/>
          <w:szCs w:val="20"/>
          <w:lang w:val="en-US"/>
        </w:rPr>
        <w:t>I</w:t>
      </w:r>
      <w:r w:rsidRPr="07AD9B3B">
        <w:rPr>
          <w:sz w:val="20"/>
          <w:szCs w:val="20"/>
        </w:rPr>
        <w:t xml:space="preserve"> (1</w:t>
      </w:r>
      <w:r w:rsidR="00485A38" w:rsidRPr="07AD9B3B">
        <w:rPr>
          <w:sz w:val="20"/>
          <w:szCs w:val="20"/>
        </w:rPr>
        <w:t>,5</w:t>
      </w:r>
      <w:r w:rsidRPr="07AD9B3B">
        <w:rPr>
          <w:sz w:val="20"/>
          <w:szCs w:val="20"/>
        </w:rPr>
        <w:t>)</w:t>
      </w:r>
    </w:p>
    <w:p w14:paraId="4AAB3E03" w14:textId="77777777" w:rsidR="0026312E" w:rsidRPr="001241F4" w:rsidRDefault="0026312E" w:rsidP="07AD9B3B">
      <w:pPr>
        <w:ind w:left="360"/>
        <w:rPr>
          <w:sz w:val="20"/>
          <w:szCs w:val="20"/>
        </w:rPr>
      </w:pPr>
    </w:p>
    <w:p w14:paraId="06B0770D" w14:textId="0AB7544D" w:rsidR="001241F4" w:rsidRPr="001241F4" w:rsidRDefault="001241F4" w:rsidP="07AD9B3B">
      <w:pPr>
        <w:ind w:left="360"/>
        <w:rPr>
          <w:sz w:val="20"/>
          <w:szCs w:val="20"/>
        </w:rPr>
      </w:pPr>
      <w:r w:rsidRPr="07AD9B3B">
        <w:rPr>
          <w:sz w:val="20"/>
          <w:szCs w:val="20"/>
        </w:rPr>
        <w:t>1</w:t>
      </w:r>
      <w:r w:rsidRPr="001241F4">
        <w:rPr>
          <w:sz w:val="20"/>
          <w:szCs w:val="28"/>
        </w:rPr>
        <w:tab/>
      </w:r>
      <w:r w:rsidRPr="001241F4">
        <w:rPr>
          <w:sz w:val="20"/>
          <w:szCs w:val="28"/>
        </w:rPr>
        <w:tab/>
      </w:r>
      <w:r w:rsidRPr="07AD9B3B">
        <w:rPr>
          <w:sz w:val="20"/>
          <w:szCs w:val="20"/>
        </w:rPr>
        <w:t>2</w:t>
      </w:r>
      <w:r w:rsidRPr="001241F4">
        <w:rPr>
          <w:sz w:val="20"/>
          <w:szCs w:val="28"/>
        </w:rPr>
        <w:tab/>
      </w:r>
      <w:r w:rsidRPr="001241F4">
        <w:rPr>
          <w:sz w:val="20"/>
          <w:szCs w:val="28"/>
        </w:rPr>
        <w:tab/>
      </w:r>
      <w:r w:rsidRPr="07AD9B3B">
        <w:rPr>
          <w:sz w:val="20"/>
          <w:szCs w:val="20"/>
        </w:rPr>
        <w:t xml:space="preserve">3 </w:t>
      </w:r>
      <w:r w:rsidRPr="001241F4">
        <w:rPr>
          <w:sz w:val="20"/>
          <w:szCs w:val="28"/>
        </w:rPr>
        <w:tab/>
      </w:r>
      <w:r w:rsidR="004403B7" w:rsidRPr="07AD9B3B">
        <w:rPr>
          <w:sz w:val="20"/>
          <w:szCs w:val="20"/>
        </w:rPr>
        <w:t>Жизнь и учение И. Христа</w:t>
      </w:r>
      <w:r w:rsidR="00485A38" w:rsidRPr="07AD9B3B">
        <w:rPr>
          <w:sz w:val="20"/>
          <w:szCs w:val="20"/>
        </w:rPr>
        <w:t xml:space="preserve"> </w:t>
      </w:r>
      <w:r w:rsidR="00485A38" w:rsidRPr="07AD9B3B">
        <w:rPr>
          <w:sz w:val="20"/>
          <w:szCs w:val="20"/>
          <w:lang w:val="en-US"/>
        </w:rPr>
        <w:t>I</w:t>
      </w:r>
      <w:r w:rsidR="0013470C" w:rsidRPr="07AD9B3B">
        <w:rPr>
          <w:sz w:val="20"/>
          <w:szCs w:val="20"/>
        </w:rPr>
        <w:t xml:space="preserve"> </w:t>
      </w:r>
      <w:r w:rsidR="0026312E" w:rsidRPr="07AD9B3B">
        <w:rPr>
          <w:sz w:val="20"/>
          <w:szCs w:val="20"/>
        </w:rPr>
        <w:t>(1)</w:t>
      </w:r>
    </w:p>
    <w:p w14:paraId="3AD3D68F" w14:textId="278012C1" w:rsidR="001241F4" w:rsidRPr="001241F4" w:rsidRDefault="001241F4" w:rsidP="07AD9B3B">
      <w:pPr>
        <w:ind w:left="360"/>
        <w:rPr>
          <w:sz w:val="20"/>
          <w:szCs w:val="20"/>
        </w:rPr>
      </w:pPr>
      <w:r w:rsidRPr="07AD9B3B">
        <w:rPr>
          <w:sz w:val="20"/>
          <w:szCs w:val="20"/>
        </w:rPr>
        <w:t>1</w:t>
      </w:r>
      <w:r w:rsidRPr="001241F4">
        <w:rPr>
          <w:sz w:val="20"/>
          <w:szCs w:val="28"/>
        </w:rPr>
        <w:tab/>
      </w:r>
      <w:r w:rsidRPr="001241F4">
        <w:rPr>
          <w:sz w:val="20"/>
          <w:szCs w:val="28"/>
        </w:rPr>
        <w:tab/>
      </w:r>
      <w:r w:rsidRPr="07AD9B3B">
        <w:rPr>
          <w:sz w:val="20"/>
          <w:szCs w:val="20"/>
        </w:rPr>
        <w:t>2</w:t>
      </w:r>
      <w:r w:rsidRPr="001241F4">
        <w:rPr>
          <w:sz w:val="20"/>
          <w:szCs w:val="28"/>
        </w:rPr>
        <w:tab/>
      </w:r>
      <w:r w:rsidRPr="001241F4">
        <w:rPr>
          <w:sz w:val="20"/>
          <w:szCs w:val="28"/>
        </w:rPr>
        <w:tab/>
      </w:r>
      <w:r w:rsidRPr="07AD9B3B">
        <w:rPr>
          <w:sz w:val="20"/>
          <w:szCs w:val="20"/>
        </w:rPr>
        <w:t>3</w:t>
      </w:r>
      <w:r w:rsidRPr="001241F4">
        <w:rPr>
          <w:sz w:val="20"/>
          <w:szCs w:val="28"/>
        </w:rPr>
        <w:tab/>
      </w:r>
      <w:r w:rsidR="004403B7" w:rsidRPr="07AD9B3B">
        <w:rPr>
          <w:sz w:val="20"/>
          <w:szCs w:val="20"/>
        </w:rPr>
        <w:t xml:space="preserve">Экспозиция Бытие </w:t>
      </w:r>
      <w:proofErr w:type="gramStart"/>
      <w:r w:rsidR="004403B7" w:rsidRPr="07AD9B3B">
        <w:rPr>
          <w:sz w:val="20"/>
          <w:szCs w:val="20"/>
        </w:rPr>
        <w:t>1-11</w:t>
      </w:r>
      <w:proofErr w:type="gramEnd"/>
      <w:r w:rsidR="0026312E" w:rsidRPr="07AD9B3B">
        <w:rPr>
          <w:sz w:val="20"/>
          <w:szCs w:val="20"/>
        </w:rPr>
        <w:t xml:space="preserve"> (1.5)</w:t>
      </w:r>
    </w:p>
    <w:p w14:paraId="6BDB0590" w14:textId="77777777" w:rsidR="001241F4" w:rsidRPr="001241F4" w:rsidRDefault="001241F4" w:rsidP="07AD9B3B">
      <w:pPr>
        <w:ind w:left="360"/>
        <w:rPr>
          <w:sz w:val="20"/>
          <w:szCs w:val="20"/>
        </w:rPr>
      </w:pPr>
    </w:p>
    <w:p w14:paraId="4C714871" w14:textId="55CDC95E" w:rsidR="001241F4" w:rsidRPr="001241F4" w:rsidRDefault="00A43A15" w:rsidP="07AD9B3B">
      <w:pPr>
        <w:ind w:left="360"/>
        <w:rPr>
          <w:sz w:val="20"/>
          <w:szCs w:val="20"/>
        </w:rPr>
      </w:pPr>
      <w:r w:rsidRPr="07AD9B3B">
        <w:rPr>
          <w:sz w:val="20"/>
          <w:szCs w:val="20"/>
        </w:rPr>
        <w:t>1</w:t>
      </w:r>
      <w:r w:rsidR="001241F4" w:rsidRPr="001241F4">
        <w:rPr>
          <w:sz w:val="20"/>
          <w:szCs w:val="28"/>
        </w:rPr>
        <w:tab/>
      </w:r>
      <w:r w:rsidR="001241F4" w:rsidRPr="001241F4">
        <w:rPr>
          <w:sz w:val="20"/>
          <w:szCs w:val="28"/>
        </w:rPr>
        <w:tab/>
      </w:r>
      <w:r w:rsidRPr="07AD9B3B">
        <w:rPr>
          <w:sz w:val="20"/>
          <w:szCs w:val="20"/>
        </w:rPr>
        <w:t>2</w:t>
      </w:r>
      <w:r w:rsidR="001241F4" w:rsidRPr="001241F4">
        <w:rPr>
          <w:sz w:val="20"/>
          <w:szCs w:val="28"/>
        </w:rPr>
        <w:tab/>
      </w:r>
      <w:r w:rsidR="001241F4" w:rsidRPr="001241F4">
        <w:rPr>
          <w:sz w:val="20"/>
          <w:szCs w:val="28"/>
        </w:rPr>
        <w:tab/>
      </w:r>
      <w:r w:rsidR="001241F4" w:rsidRPr="07AD9B3B">
        <w:rPr>
          <w:sz w:val="20"/>
          <w:szCs w:val="20"/>
        </w:rPr>
        <w:t>4</w:t>
      </w:r>
      <w:r w:rsidR="001241F4" w:rsidRPr="001241F4">
        <w:rPr>
          <w:sz w:val="20"/>
          <w:szCs w:val="28"/>
        </w:rPr>
        <w:tab/>
      </w:r>
      <w:r w:rsidR="00485A38" w:rsidRPr="07AD9B3B">
        <w:rPr>
          <w:sz w:val="20"/>
          <w:szCs w:val="20"/>
        </w:rPr>
        <w:t xml:space="preserve">Экспозиция Даниила </w:t>
      </w:r>
      <w:r w:rsidR="0026312E" w:rsidRPr="07AD9B3B">
        <w:rPr>
          <w:sz w:val="20"/>
          <w:szCs w:val="20"/>
        </w:rPr>
        <w:t>(</w:t>
      </w:r>
      <w:r w:rsidR="00485A38" w:rsidRPr="07AD9B3B">
        <w:rPr>
          <w:sz w:val="20"/>
          <w:szCs w:val="20"/>
        </w:rPr>
        <w:t>1</w:t>
      </w:r>
      <w:r w:rsidR="0026312E" w:rsidRPr="07AD9B3B">
        <w:rPr>
          <w:sz w:val="20"/>
          <w:szCs w:val="20"/>
        </w:rPr>
        <w:t>)</w:t>
      </w:r>
    </w:p>
    <w:p w14:paraId="30F4FCE1" w14:textId="2C20658D" w:rsidR="001241F4" w:rsidRDefault="00A43A15" w:rsidP="07AD9B3B">
      <w:pPr>
        <w:ind w:left="360"/>
        <w:rPr>
          <w:sz w:val="20"/>
          <w:szCs w:val="20"/>
        </w:rPr>
      </w:pPr>
      <w:r w:rsidRPr="07AD9B3B">
        <w:rPr>
          <w:sz w:val="20"/>
          <w:szCs w:val="20"/>
        </w:rPr>
        <w:t>1</w:t>
      </w:r>
      <w:r w:rsidR="001241F4" w:rsidRPr="001241F4">
        <w:rPr>
          <w:sz w:val="20"/>
          <w:szCs w:val="28"/>
        </w:rPr>
        <w:tab/>
      </w:r>
      <w:r w:rsidR="001241F4" w:rsidRPr="001241F4">
        <w:rPr>
          <w:sz w:val="20"/>
          <w:szCs w:val="28"/>
        </w:rPr>
        <w:tab/>
      </w:r>
      <w:r w:rsidRPr="07AD9B3B">
        <w:rPr>
          <w:sz w:val="20"/>
          <w:szCs w:val="20"/>
        </w:rPr>
        <w:t>2</w:t>
      </w:r>
      <w:r w:rsidR="001241F4" w:rsidRPr="001241F4">
        <w:rPr>
          <w:sz w:val="20"/>
          <w:szCs w:val="28"/>
        </w:rPr>
        <w:tab/>
      </w:r>
      <w:r w:rsidR="001241F4" w:rsidRPr="001241F4">
        <w:rPr>
          <w:sz w:val="20"/>
          <w:szCs w:val="28"/>
        </w:rPr>
        <w:tab/>
      </w:r>
      <w:r w:rsidR="001241F4" w:rsidRPr="07AD9B3B">
        <w:rPr>
          <w:sz w:val="20"/>
          <w:szCs w:val="20"/>
        </w:rPr>
        <w:t>4</w:t>
      </w:r>
      <w:r w:rsidR="001241F4" w:rsidRPr="001241F4">
        <w:rPr>
          <w:sz w:val="20"/>
          <w:szCs w:val="28"/>
        </w:rPr>
        <w:tab/>
      </w:r>
      <w:r w:rsidR="004403B7" w:rsidRPr="07AD9B3B">
        <w:rPr>
          <w:sz w:val="20"/>
          <w:szCs w:val="20"/>
        </w:rPr>
        <w:t>Жизнь и учение И. Христа</w:t>
      </w:r>
      <w:r w:rsidR="00485A38" w:rsidRPr="07AD9B3B">
        <w:rPr>
          <w:sz w:val="20"/>
          <w:szCs w:val="20"/>
        </w:rPr>
        <w:t xml:space="preserve"> </w:t>
      </w:r>
      <w:r w:rsidR="00485A38" w:rsidRPr="07AD9B3B">
        <w:rPr>
          <w:sz w:val="20"/>
          <w:szCs w:val="20"/>
          <w:lang w:val="en-US"/>
        </w:rPr>
        <w:t>II</w:t>
      </w:r>
      <w:r w:rsidR="0026312E" w:rsidRPr="07AD9B3B">
        <w:rPr>
          <w:sz w:val="20"/>
          <w:szCs w:val="20"/>
        </w:rPr>
        <w:t xml:space="preserve"> (</w:t>
      </w:r>
      <w:r w:rsidR="00485A38" w:rsidRPr="07AD9B3B">
        <w:rPr>
          <w:sz w:val="20"/>
          <w:szCs w:val="20"/>
        </w:rPr>
        <w:t>1,5</w:t>
      </w:r>
      <w:r w:rsidR="0026312E" w:rsidRPr="07AD9B3B">
        <w:rPr>
          <w:sz w:val="20"/>
          <w:szCs w:val="20"/>
        </w:rPr>
        <w:t>)</w:t>
      </w:r>
    </w:p>
    <w:p w14:paraId="21E23D74" w14:textId="37B034FC" w:rsidR="0026312E" w:rsidRPr="001241F4" w:rsidRDefault="0026312E" w:rsidP="07AD9B3B">
      <w:pPr>
        <w:ind w:left="360"/>
        <w:rPr>
          <w:sz w:val="20"/>
          <w:szCs w:val="20"/>
        </w:rPr>
      </w:pPr>
    </w:p>
    <w:p w14:paraId="5ECCDA6E" w14:textId="77777777" w:rsidR="00485A38" w:rsidRPr="001241F4" w:rsidRDefault="00485A38" w:rsidP="07AD9B3B">
      <w:pPr>
        <w:ind w:left="360"/>
        <w:rPr>
          <w:sz w:val="20"/>
          <w:szCs w:val="20"/>
        </w:rPr>
      </w:pPr>
      <w:r w:rsidRPr="07AD9B3B">
        <w:rPr>
          <w:sz w:val="20"/>
          <w:szCs w:val="20"/>
        </w:rPr>
        <w:t xml:space="preserve">Год </w:t>
      </w:r>
      <w:r w:rsidRPr="001241F4">
        <w:rPr>
          <w:sz w:val="20"/>
          <w:szCs w:val="28"/>
        </w:rPr>
        <w:tab/>
      </w:r>
      <w:r w:rsidRPr="07AD9B3B">
        <w:rPr>
          <w:sz w:val="20"/>
          <w:szCs w:val="20"/>
        </w:rPr>
        <w:t xml:space="preserve">Семестр        Сессия </w:t>
      </w:r>
      <w:r w:rsidRPr="001241F4">
        <w:rPr>
          <w:sz w:val="20"/>
          <w:szCs w:val="28"/>
        </w:rPr>
        <w:tab/>
      </w:r>
      <w:r w:rsidRPr="07AD9B3B">
        <w:rPr>
          <w:sz w:val="20"/>
          <w:szCs w:val="20"/>
        </w:rPr>
        <w:t>Курс</w:t>
      </w:r>
    </w:p>
    <w:p w14:paraId="361C3266" w14:textId="3C1060AF" w:rsidR="001241F4" w:rsidRPr="001241F4" w:rsidRDefault="001241F4" w:rsidP="07AD9B3B">
      <w:pPr>
        <w:rPr>
          <w:sz w:val="20"/>
          <w:szCs w:val="20"/>
        </w:rPr>
      </w:pPr>
    </w:p>
    <w:p w14:paraId="72C6307E" w14:textId="696CB45C" w:rsidR="001241F4" w:rsidRPr="00795799" w:rsidRDefault="001241F4" w:rsidP="07AD9B3B">
      <w:pPr>
        <w:ind w:left="360"/>
        <w:rPr>
          <w:sz w:val="20"/>
          <w:szCs w:val="20"/>
        </w:rPr>
      </w:pPr>
      <w:r w:rsidRPr="07AD9B3B">
        <w:rPr>
          <w:sz w:val="20"/>
          <w:szCs w:val="20"/>
        </w:rPr>
        <w:t>2</w:t>
      </w:r>
      <w:r w:rsidRPr="001241F4">
        <w:rPr>
          <w:sz w:val="20"/>
          <w:szCs w:val="28"/>
        </w:rPr>
        <w:tab/>
      </w:r>
      <w:r w:rsidRPr="001241F4">
        <w:rPr>
          <w:sz w:val="20"/>
          <w:szCs w:val="28"/>
        </w:rPr>
        <w:tab/>
      </w:r>
      <w:r w:rsidRPr="07AD9B3B">
        <w:rPr>
          <w:sz w:val="20"/>
          <w:szCs w:val="20"/>
        </w:rPr>
        <w:t>1</w:t>
      </w:r>
      <w:r w:rsidRPr="001241F4">
        <w:rPr>
          <w:sz w:val="20"/>
          <w:szCs w:val="28"/>
        </w:rPr>
        <w:tab/>
      </w:r>
      <w:r w:rsidRPr="001241F4">
        <w:rPr>
          <w:sz w:val="20"/>
          <w:szCs w:val="28"/>
        </w:rPr>
        <w:tab/>
      </w:r>
      <w:r w:rsidRPr="07AD9B3B">
        <w:rPr>
          <w:sz w:val="20"/>
          <w:szCs w:val="20"/>
        </w:rPr>
        <w:t>5</w:t>
      </w:r>
      <w:r w:rsidRPr="001241F4">
        <w:rPr>
          <w:sz w:val="20"/>
          <w:szCs w:val="28"/>
        </w:rPr>
        <w:tab/>
      </w:r>
      <w:r w:rsidR="004403B7" w:rsidRPr="07AD9B3B">
        <w:rPr>
          <w:sz w:val="20"/>
          <w:szCs w:val="20"/>
        </w:rPr>
        <w:t>Гомилетика</w:t>
      </w:r>
      <w:r w:rsidR="00485A38" w:rsidRPr="07AD9B3B">
        <w:rPr>
          <w:sz w:val="20"/>
          <w:szCs w:val="20"/>
        </w:rPr>
        <w:t xml:space="preserve"> </w:t>
      </w:r>
      <w:r w:rsidR="00485A38" w:rsidRPr="07AD9B3B">
        <w:rPr>
          <w:sz w:val="20"/>
          <w:szCs w:val="20"/>
          <w:lang w:val="en-US"/>
        </w:rPr>
        <w:t>I</w:t>
      </w:r>
      <w:r w:rsidR="004403B7" w:rsidRPr="07AD9B3B">
        <w:rPr>
          <w:sz w:val="20"/>
          <w:szCs w:val="20"/>
        </w:rPr>
        <w:t xml:space="preserve"> </w:t>
      </w:r>
      <w:r w:rsidR="0026312E" w:rsidRPr="07AD9B3B">
        <w:rPr>
          <w:sz w:val="20"/>
          <w:szCs w:val="20"/>
        </w:rPr>
        <w:t>(1)</w:t>
      </w:r>
    </w:p>
    <w:p w14:paraId="383F4FE1" w14:textId="3FD15037" w:rsidR="001241F4" w:rsidRPr="0026312E" w:rsidRDefault="001241F4" w:rsidP="07AD9B3B">
      <w:pPr>
        <w:ind w:left="360"/>
        <w:rPr>
          <w:sz w:val="20"/>
          <w:szCs w:val="20"/>
        </w:rPr>
      </w:pPr>
      <w:r w:rsidRPr="07AD9B3B">
        <w:rPr>
          <w:sz w:val="20"/>
          <w:szCs w:val="20"/>
        </w:rPr>
        <w:t>2</w:t>
      </w:r>
      <w:r w:rsidRPr="001241F4">
        <w:rPr>
          <w:sz w:val="20"/>
          <w:szCs w:val="28"/>
        </w:rPr>
        <w:tab/>
      </w:r>
      <w:r w:rsidRPr="001241F4">
        <w:rPr>
          <w:sz w:val="20"/>
          <w:szCs w:val="28"/>
        </w:rPr>
        <w:tab/>
      </w:r>
      <w:r w:rsidRPr="07AD9B3B">
        <w:rPr>
          <w:sz w:val="20"/>
          <w:szCs w:val="20"/>
        </w:rPr>
        <w:t>1</w:t>
      </w:r>
      <w:r w:rsidRPr="001241F4">
        <w:rPr>
          <w:sz w:val="20"/>
          <w:szCs w:val="28"/>
        </w:rPr>
        <w:tab/>
      </w:r>
      <w:r w:rsidRPr="001241F4">
        <w:rPr>
          <w:sz w:val="20"/>
          <w:szCs w:val="28"/>
        </w:rPr>
        <w:tab/>
      </w:r>
      <w:r w:rsidRPr="07AD9B3B">
        <w:rPr>
          <w:sz w:val="20"/>
          <w:szCs w:val="20"/>
        </w:rPr>
        <w:t>5</w:t>
      </w:r>
      <w:r w:rsidRPr="001241F4">
        <w:rPr>
          <w:sz w:val="20"/>
          <w:szCs w:val="28"/>
        </w:rPr>
        <w:tab/>
      </w:r>
      <w:r w:rsidR="00485A38" w:rsidRPr="07AD9B3B">
        <w:rPr>
          <w:sz w:val="20"/>
          <w:szCs w:val="20"/>
        </w:rPr>
        <w:t xml:space="preserve">Экспозиция Римлянам </w:t>
      </w:r>
      <w:r w:rsidR="0026312E" w:rsidRPr="07AD9B3B">
        <w:rPr>
          <w:sz w:val="20"/>
          <w:szCs w:val="20"/>
        </w:rPr>
        <w:t>(1.5)</w:t>
      </w:r>
    </w:p>
    <w:p w14:paraId="03791941" w14:textId="77777777" w:rsidR="0026312E" w:rsidRDefault="0026312E" w:rsidP="07AD9B3B">
      <w:pPr>
        <w:rPr>
          <w:sz w:val="20"/>
          <w:szCs w:val="20"/>
        </w:rPr>
      </w:pPr>
    </w:p>
    <w:p w14:paraId="3AE6C718" w14:textId="1D0708D5" w:rsidR="001241F4" w:rsidRPr="001241F4" w:rsidRDefault="001241F4" w:rsidP="07AD9B3B">
      <w:pPr>
        <w:ind w:left="360"/>
        <w:rPr>
          <w:sz w:val="20"/>
          <w:szCs w:val="20"/>
        </w:rPr>
      </w:pPr>
      <w:r w:rsidRPr="07AD9B3B">
        <w:rPr>
          <w:sz w:val="20"/>
          <w:szCs w:val="20"/>
        </w:rPr>
        <w:t>2</w:t>
      </w:r>
      <w:r w:rsidRPr="001241F4">
        <w:rPr>
          <w:sz w:val="20"/>
          <w:szCs w:val="28"/>
        </w:rPr>
        <w:tab/>
      </w:r>
      <w:r w:rsidR="00280135">
        <w:rPr>
          <w:sz w:val="20"/>
          <w:szCs w:val="28"/>
        </w:rPr>
        <w:tab/>
      </w:r>
      <w:r w:rsidRPr="07AD9B3B">
        <w:rPr>
          <w:sz w:val="20"/>
          <w:szCs w:val="20"/>
        </w:rPr>
        <w:t>1</w:t>
      </w:r>
      <w:r w:rsidRPr="001241F4">
        <w:rPr>
          <w:sz w:val="20"/>
          <w:szCs w:val="28"/>
        </w:rPr>
        <w:tab/>
      </w:r>
      <w:r w:rsidR="0026312E">
        <w:rPr>
          <w:sz w:val="20"/>
          <w:szCs w:val="28"/>
        </w:rPr>
        <w:tab/>
      </w:r>
      <w:r w:rsidRPr="07AD9B3B">
        <w:rPr>
          <w:sz w:val="20"/>
          <w:szCs w:val="20"/>
        </w:rPr>
        <w:t>6</w:t>
      </w:r>
      <w:r w:rsidRPr="001241F4">
        <w:rPr>
          <w:sz w:val="20"/>
          <w:szCs w:val="28"/>
        </w:rPr>
        <w:tab/>
      </w:r>
      <w:r w:rsidR="00485A38" w:rsidRPr="07AD9B3B">
        <w:rPr>
          <w:sz w:val="20"/>
          <w:szCs w:val="20"/>
        </w:rPr>
        <w:t xml:space="preserve">Гомилетика </w:t>
      </w:r>
      <w:r w:rsidR="00485A38" w:rsidRPr="07AD9B3B">
        <w:rPr>
          <w:sz w:val="20"/>
          <w:szCs w:val="20"/>
          <w:lang w:val="en-US"/>
        </w:rPr>
        <w:t>I</w:t>
      </w:r>
      <w:r w:rsidR="00485A38" w:rsidRPr="07AD9B3B">
        <w:rPr>
          <w:sz w:val="20"/>
          <w:szCs w:val="20"/>
        </w:rPr>
        <w:t xml:space="preserve"> </w:t>
      </w:r>
      <w:r w:rsidR="00B836E6" w:rsidRPr="07AD9B3B">
        <w:rPr>
          <w:sz w:val="20"/>
          <w:szCs w:val="20"/>
        </w:rPr>
        <w:t>(1)</w:t>
      </w:r>
    </w:p>
    <w:p w14:paraId="4270C9D9" w14:textId="5C40A7CF" w:rsidR="001241F4" w:rsidRPr="00B836E6" w:rsidRDefault="001241F4" w:rsidP="07AD9B3B">
      <w:pPr>
        <w:ind w:left="360"/>
        <w:rPr>
          <w:sz w:val="20"/>
          <w:szCs w:val="20"/>
        </w:rPr>
      </w:pPr>
      <w:r w:rsidRPr="07AD9B3B">
        <w:rPr>
          <w:sz w:val="20"/>
          <w:szCs w:val="20"/>
        </w:rPr>
        <w:t>2</w:t>
      </w:r>
      <w:r w:rsidRPr="001241F4">
        <w:rPr>
          <w:sz w:val="20"/>
          <w:szCs w:val="28"/>
        </w:rPr>
        <w:tab/>
      </w:r>
      <w:r w:rsidR="00280135">
        <w:rPr>
          <w:sz w:val="20"/>
          <w:szCs w:val="28"/>
        </w:rPr>
        <w:tab/>
      </w:r>
      <w:r w:rsidRPr="07AD9B3B">
        <w:rPr>
          <w:sz w:val="20"/>
          <w:szCs w:val="20"/>
        </w:rPr>
        <w:t>1</w:t>
      </w:r>
      <w:r w:rsidRPr="001241F4">
        <w:rPr>
          <w:sz w:val="20"/>
          <w:szCs w:val="28"/>
        </w:rPr>
        <w:tab/>
      </w:r>
      <w:r w:rsidRPr="001241F4">
        <w:rPr>
          <w:sz w:val="20"/>
          <w:szCs w:val="28"/>
        </w:rPr>
        <w:tab/>
      </w:r>
      <w:r w:rsidRPr="07AD9B3B">
        <w:rPr>
          <w:sz w:val="20"/>
          <w:szCs w:val="20"/>
        </w:rPr>
        <w:t>6</w:t>
      </w:r>
      <w:r w:rsidRPr="001241F4">
        <w:rPr>
          <w:sz w:val="20"/>
          <w:szCs w:val="28"/>
        </w:rPr>
        <w:tab/>
      </w:r>
      <w:r w:rsidR="00485A38" w:rsidRPr="07AD9B3B">
        <w:rPr>
          <w:sz w:val="20"/>
          <w:szCs w:val="20"/>
        </w:rPr>
        <w:t xml:space="preserve">Экспозиция Евреям </w:t>
      </w:r>
      <w:r w:rsidR="00B836E6" w:rsidRPr="07AD9B3B">
        <w:rPr>
          <w:sz w:val="20"/>
          <w:szCs w:val="20"/>
        </w:rPr>
        <w:t>(</w:t>
      </w:r>
      <w:r w:rsidR="00485A38" w:rsidRPr="07AD9B3B">
        <w:rPr>
          <w:sz w:val="20"/>
          <w:szCs w:val="20"/>
        </w:rPr>
        <w:t>1</w:t>
      </w:r>
      <w:r w:rsidR="00B836E6" w:rsidRPr="07AD9B3B">
        <w:rPr>
          <w:sz w:val="20"/>
          <w:szCs w:val="20"/>
        </w:rPr>
        <w:t>.5)</w:t>
      </w:r>
    </w:p>
    <w:p w14:paraId="7BFC5369" w14:textId="77777777" w:rsidR="001241F4" w:rsidRPr="001241F4" w:rsidRDefault="001241F4" w:rsidP="07AD9B3B">
      <w:pPr>
        <w:ind w:left="360"/>
        <w:rPr>
          <w:sz w:val="20"/>
          <w:szCs w:val="20"/>
        </w:rPr>
      </w:pPr>
    </w:p>
    <w:p w14:paraId="1A18CB39" w14:textId="38B55179" w:rsidR="001241F4" w:rsidRPr="00B836E6" w:rsidRDefault="00A43A15" w:rsidP="07AD9B3B">
      <w:pPr>
        <w:ind w:left="360"/>
        <w:rPr>
          <w:sz w:val="20"/>
          <w:szCs w:val="20"/>
        </w:rPr>
      </w:pPr>
      <w:r w:rsidRPr="07AD9B3B">
        <w:rPr>
          <w:sz w:val="20"/>
          <w:szCs w:val="20"/>
        </w:rPr>
        <w:t>2</w:t>
      </w:r>
      <w:r w:rsidR="001241F4" w:rsidRPr="001241F4">
        <w:rPr>
          <w:sz w:val="20"/>
          <w:szCs w:val="28"/>
        </w:rPr>
        <w:tab/>
      </w:r>
      <w:r w:rsidR="00280135">
        <w:rPr>
          <w:sz w:val="20"/>
          <w:szCs w:val="28"/>
        </w:rPr>
        <w:tab/>
      </w:r>
      <w:r w:rsidR="001241F4" w:rsidRPr="07AD9B3B">
        <w:rPr>
          <w:sz w:val="20"/>
          <w:szCs w:val="20"/>
        </w:rPr>
        <w:t>2</w:t>
      </w:r>
      <w:r w:rsidR="001241F4" w:rsidRPr="001241F4">
        <w:rPr>
          <w:sz w:val="20"/>
          <w:szCs w:val="28"/>
        </w:rPr>
        <w:tab/>
      </w:r>
      <w:r w:rsidR="001241F4" w:rsidRPr="001241F4">
        <w:rPr>
          <w:sz w:val="20"/>
          <w:szCs w:val="28"/>
        </w:rPr>
        <w:tab/>
      </w:r>
      <w:r w:rsidR="001241F4" w:rsidRPr="07AD9B3B">
        <w:rPr>
          <w:sz w:val="20"/>
          <w:szCs w:val="20"/>
        </w:rPr>
        <w:t>7</w:t>
      </w:r>
      <w:r w:rsidR="001241F4" w:rsidRPr="001241F4">
        <w:rPr>
          <w:sz w:val="20"/>
          <w:szCs w:val="28"/>
        </w:rPr>
        <w:tab/>
      </w:r>
      <w:r w:rsidR="00485A38" w:rsidRPr="07AD9B3B">
        <w:rPr>
          <w:sz w:val="20"/>
          <w:szCs w:val="20"/>
        </w:rPr>
        <w:t xml:space="preserve">Гомилетика </w:t>
      </w:r>
      <w:r w:rsidR="00485A38" w:rsidRPr="07AD9B3B">
        <w:rPr>
          <w:sz w:val="20"/>
          <w:szCs w:val="20"/>
          <w:lang w:val="en-US"/>
        </w:rPr>
        <w:t>II</w:t>
      </w:r>
      <w:r w:rsidR="00B836E6" w:rsidRPr="07AD9B3B">
        <w:rPr>
          <w:sz w:val="20"/>
          <w:szCs w:val="20"/>
        </w:rPr>
        <w:t xml:space="preserve"> (1)</w:t>
      </w:r>
    </w:p>
    <w:p w14:paraId="443908B9" w14:textId="6B3E26FA" w:rsidR="001241F4" w:rsidRPr="001241F4" w:rsidRDefault="00A43A15" w:rsidP="07AD9B3B">
      <w:pPr>
        <w:ind w:left="360"/>
        <w:rPr>
          <w:sz w:val="20"/>
          <w:szCs w:val="20"/>
        </w:rPr>
      </w:pPr>
      <w:r w:rsidRPr="07AD9B3B">
        <w:rPr>
          <w:sz w:val="20"/>
          <w:szCs w:val="20"/>
        </w:rPr>
        <w:t>2</w:t>
      </w:r>
      <w:r w:rsidR="001241F4" w:rsidRPr="001241F4">
        <w:rPr>
          <w:sz w:val="20"/>
          <w:szCs w:val="28"/>
        </w:rPr>
        <w:tab/>
      </w:r>
      <w:r w:rsidR="00280135">
        <w:rPr>
          <w:sz w:val="20"/>
          <w:szCs w:val="28"/>
        </w:rPr>
        <w:tab/>
      </w:r>
      <w:r w:rsidR="001241F4" w:rsidRPr="07AD9B3B">
        <w:rPr>
          <w:sz w:val="20"/>
          <w:szCs w:val="20"/>
        </w:rPr>
        <w:t>2</w:t>
      </w:r>
      <w:r w:rsidR="001241F4" w:rsidRPr="001241F4">
        <w:rPr>
          <w:sz w:val="20"/>
          <w:szCs w:val="28"/>
        </w:rPr>
        <w:tab/>
      </w:r>
      <w:r w:rsidR="001241F4" w:rsidRPr="001241F4">
        <w:rPr>
          <w:sz w:val="20"/>
          <w:szCs w:val="28"/>
        </w:rPr>
        <w:tab/>
      </w:r>
      <w:r w:rsidR="001241F4" w:rsidRPr="07AD9B3B">
        <w:rPr>
          <w:sz w:val="20"/>
          <w:szCs w:val="20"/>
        </w:rPr>
        <w:t>7</w:t>
      </w:r>
      <w:r w:rsidR="001241F4" w:rsidRPr="001241F4">
        <w:rPr>
          <w:sz w:val="20"/>
          <w:szCs w:val="28"/>
        </w:rPr>
        <w:tab/>
      </w:r>
      <w:r w:rsidR="00EF5260" w:rsidRPr="07AD9B3B">
        <w:rPr>
          <w:sz w:val="20"/>
          <w:szCs w:val="20"/>
        </w:rPr>
        <w:t xml:space="preserve">Экспозиция </w:t>
      </w:r>
      <w:r w:rsidR="00485A38" w:rsidRPr="07AD9B3B">
        <w:rPr>
          <w:sz w:val="20"/>
          <w:szCs w:val="20"/>
        </w:rPr>
        <w:t>ПП</w:t>
      </w:r>
      <w:r w:rsidR="0013470C" w:rsidRPr="07AD9B3B">
        <w:rPr>
          <w:sz w:val="20"/>
          <w:szCs w:val="20"/>
        </w:rPr>
        <w:t xml:space="preserve"> </w:t>
      </w:r>
      <w:r w:rsidR="00B836E6" w:rsidRPr="07AD9B3B">
        <w:rPr>
          <w:sz w:val="20"/>
          <w:szCs w:val="20"/>
        </w:rPr>
        <w:t>(</w:t>
      </w:r>
      <w:r w:rsidR="00485A38" w:rsidRPr="07AD9B3B">
        <w:rPr>
          <w:sz w:val="20"/>
          <w:szCs w:val="20"/>
        </w:rPr>
        <w:t>1</w:t>
      </w:r>
      <w:r w:rsidR="00CF209B" w:rsidRPr="07AD9B3B">
        <w:rPr>
          <w:sz w:val="20"/>
          <w:szCs w:val="20"/>
        </w:rPr>
        <w:t>.5</w:t>
      </w:r>
      <w:r w:rsidR="00B836E6" w:rsidRPr="07AD9B3B">
        <w:rPr>
          <w:sz w:val="20"/>
          <w:szCs w:val="20"/>
        </w:rPr>
        <w:t>)</w:t>
      </w:r>
    </w:p>
    <w:p w14:paraId="62DA2AC6" w14:textId="77777777" w:rsidR="00B836E6" w:rsidRPr="001241F4" w:rsidRDefault="00B836E6" w:rsidP="07AD9B3B">
      <w:pPr>
        <w:ind w:left="360"/>
        <w:rPr>
          <w:sz w:val="20"/>
          <w:szCs w:val="20"/>
        </w:rPr>
      </w:pPr>
    </w:p>
    <w:p w14:paraId="28391710" w14:textId="56E12D2B" w:rsidR="00A43A15" w:rsidRPr="00485A38" w:rsidRDefault="00A43A15" w:rsidP="07AD9B3B">
      <w:pPr>
        <w:ind w:left="360"/>
        <w:rPr>
          <w:sz w:val="20"/>
          <w:szCs w:val="20"/>
        </w:rPr>
      </w:pPr>
      <w:r w:rsidRPr="07AD9B3B">
        <w:rPr>
          <w:sz w:val="20"/>
          <w:szCs w:val="20"/>
        </w:rPr>
        <w:t>2</w:t>
      </w:r>
      <w:r w:rsidR="001241F4" w:rsidRPr="001241F4">
        <w:rPr>
          <w:sz w:val="20"/>
          <w:szCs w:val="28"/>
        </w:rPr>
        <w:tab/>
      </w:r>
      <w:r w:rsidR="00280135">
        <w:rPr>
          <w:sz w:val="20"/>
          <w:szCs w:val="28"/>
        </w:rPr>
        <w:tab/>
      </w:r>
      <w:r w:rsidR="001241F4" w:rsidRPr="07AD9B3B">
        <w:rPr>
          <w:sz w:val="20"/>
          <w:szCs w:val="20"/>
        </w:rPr>
        <w:t>2</w:t>
      </w:r>
      <w:r w:rsidR="001241F4" w:rsidRPr="001241F4">
        <w:rPr>
          <w:sz w:val="20"/>
          <w:szCs w:val="28"/>
        </w:rPr>
        <w:tab/>
      </w:r>
      <w:r w:rsidR="001241F4" w:rsidRPr="001241F4">
        <w:rPr>
          <w:sz w:val="20"/>
          <w:szCs w:val="28"/>
        </w:rPr>
        <w:tab/>
      </w:r>
      <w:r w:rsidR="001241F4" w:rsidRPr="07AD9B3B">
        <w:rPr>
          <w:sz w:val="20"/>
          <w:szCs w:val="20"/>
        </w:rPr>
        <w:t>8</w:t>
      </w:r>
      <w:r w:rsidR="001241F4" w:rsidRPr="001241F4">
        <w:rPr>
          <w:sz w:val="20"/>
          <w:szCs w:val="28"/>
        </w:rPr>
        <w:tab/>
      </w:r>
      <w:r w:rsidR="00485A38" w:rsidRPr="07AD9B3B">
        <w:rPr>
          <w:sz w:val="20"/>
          <w:szCs w:val="20"/>
        </w:rPr>
        <w:t xml:space="preserve">Гомилетика </w:t>
      </w:r>
      <w:r w:rsidR="00485A38" w:rsidRPr="07AD9B3B">
        <w:rPr>
          <w:sz w:val="20"/>
          <w:szCs w:val="20"/>
          <w:lang w:val="en-US"/>
        </w:rPr>
        <w:t>II</w:t>
      </w:r>
      <w:r w:rsidR="00485A38" w:rsidRPr="07AD9B3B">
        <w:rPr>
          <w:sz w:val="20"/>
          <w:szCs w:val="20"/>
        </w:rPr>
        <w:t xml:space="preserve"> (1)</w:t>
      </w:r>
    </w:p>
    <w:p w14:paraId="0EBC24BF" w14:textId="51DA6381" w:rsidR="001241F4" w:rsidRPr="00A43A15" w:rsidRDefault="00A43A15" w:rsidP="07AD9B3B">
      <w:pPr>
        <w:ind w:left="360"/>
        <w:rPr>
          <w:sz w:val="20"/>
          <w:szCs w:val="20"/>
        </w:rPr>
      </w:pPr>
      <w:r w:rsidRPr="07AD9B3B">
        <w:rPr>
          <w:sz w:val="20"/>
          <w:szCs w:val="20"/>
        </w:rPr>
        <w:t>2</w:t>
      </w:r>
      <w:r w:rsidR="001241F4" w:rsidRPr="001241F4">
        <w:rPr>
          <w:sz w:val="20"/>
          <w:szCs w:val="28"/>
        </w:rPr>
        <w:tab/>
      </w:r>
      <w:r w:rsidR="00280135">
        <w:rPr>
          <w:sz w:val="20"/>
          <w:szCs w:val="28"/>
        </w:rPr>
        <w:tab/>
      </w:r>
      <w:r w:rsidR="001241F4" w:rsidRPr="07AD9B3B">
        <w:rPr>
          <w:sz w:val="20"/>
          <w:szCs w:val="20"/>
        </w:rPr>
        <w:t>2</w:t>
      </w:r>
      <w:r w:rsidR="001241F4" w:rsidRPr="001241F4">
        <w:rPr>
          <w:sz w:val="20"/>
          <w:szCs w:val="28"/>
        </w:rPr>
        <w:tab/>
      </w:r>
      <w:r w:rsidR="001241F4" w:rsidRPr="001241F4">
        <w:rPr>
          <w:sz w:val="20"/>
          <w:szCs w:val="28"/>
        </w:rPr>
        <w:tab/>
      </w:r>
      <w:r w:rsidR="001241F4" w:rsidRPr="07AD9B3B">
        <w:rPr>
          <w:sz w:val="20"/>
          <w:szCs w:val="20"/>
        </w:rPr>
        <w:t xml:space="preserve">8 </w:t>
      </w:r>
      <w:r w:rsidR="001241F4" w:rsidRPr="001241F4">
        <w:rPr>
          <w:sz w:val="20"/>
          <w:szCs w:val="28"/>
        </w:rPr>
        <w:tab/>
      </w:r>
      <w:r w:rsidR="005B4946" w:rsidRPr="07AD9B3B">
        <w:rPr>
          <w:sz w:val="20"/>
          <w:szCs w:val="20"/>
        </w:rPr>
        <w:t>Богословские системы</w:t>
      </w:r>
      <w:r w:rsidR="00485A38" w:rsidRPr="07AD9B3B">
        <w:rPr>
          <w:sz w:val="20"/>
          <w:szCs w:val="20"/>
        </w:rPr>
        <w:t xml:space="preserve"> (1.5)</w:t>
      </w:r>
    </w:p>
    <w:p w14:paraId="62DA79E4" w14:textId="77777777" w:rsidR="001241F4" w:rsidRPr="001241F4" w:rsidRDefault="001241F4" w:rsidP="07AD9B3B">
      <w:pPr>
        <w:ind w:left="360"/>
        <w:rPr>
          <w:sz w:val="20"/>
          <w:szCs w:val="20"/>
        </w:rPr>
      </w:pPr>
    </w:p>
    <w:p w14:paraId="72831D1B" w14:textId="4987496E" w:rsidR="001241F4" w:rsidRPr="001241F4" w:rsidRDefault="00485A38" w:rsidP="07AD9B3B">
      <w:pPr>
        <w:ind w:left="360"/>
        <w:rPr>
          <w:sz w:val="20"/>
          <w:szCs w:val="20"/>
        </w:rPr>
      </w:pPr>
      <w:r w:rsidRPr="07AD9B3B">
        <w:rPr>
          <w:sz w:val="20"/>
          <w:szCs w:val="20"/>
        </w:rPr>
        <w:t>2</w:t>
      </w:r>
      <w:r w:rsidR="001241F4" w:rsidRPr="001241F4">
        <w:rPr>
          <w:sz w:val="20"/>
          <w:szCs w:val="28"/>
        </w:rPr>
        <w:tab/>
      </w:r>
      <w:r w:rsidR="00280135">
        <w:rPr>
          <w:sz w:val="20"/>
          <w:szCs w:val="28"/>
        </w:rPr>
        <w:tab/>
      </w:r>
      <w:r w:rsidRPr="07AD9B3B">
        <w:rPr>
          <w:sz w:val="20"/>
          <w:szCs w:val="20"/>
        </w:rPr>
        <w:t>2</w:t>
      </w:r>
      <w:r w:rsidR="001241F4" w:rsidRPr="001241F4">
        <w:rPr>
          <w:sz w:val="20"/>
          <w:szCs w:val="28"/>
        </w:rPr>
        <w:tab/>
      </w:r>
      <w:r w:rsidR="001241F4" w:rsidRPr="001241F4">
        <w:rPr>
          <w:sz w:val="20"/>
          <w:szCs w:val="28"/>
        </w:rPr>
        <w:tab/>
      </w:r>
      <w:r w:rsidR="001241F4" w:rsidRPr="07AD9B3B">
        <w:rPr>
          <w:sz w:val="20"/>
          <w:szCs w:val="20"/>
        </w:rPr>
        <w:t>9</w:t>
      </w:r>
      <w:r w:rsidR="001241F4" w:rsidRPr="001241F4">
        <w:rPr>
          <w:sz w:val="20"/>
          <w:szCs w:val="28"/>
        </w:rPr>
        <w:tab/>
      </w:r>
      <w:r w:rsidR="00CF209B" w:rsidRPr="07AD9B3B">
        <w:rPr>
          <w:sz w:val="20"/>
          <w:szCs w:val="20"/>
        </w:rPr>
        <w:t>Апологетика (1)</w:t>
      </w:r>
    </w:p>
    <w:p w14:paraId="2B0089A0" w14:textId="3596F02F" w:rsidR="001241F4" w:rsidRPr="00A43A15" w:rsidRDefault="00485A38" w:rsidP="07AD9B3B">
      <w:pPr>
        <w:ind w:left="360"/>
        <w:rPr>
          <w:sz w:val="20"/>
          <w:szCs w:val="20"/>
        </w:rPr>
      </w:pPr>
      <w:r w:rsidRPr="07AD9B3B">
        <w:rPr>
          <w:sz w:val="20"/>
          <w:szCs w:val="20"/>
        </w:rPr>
        <w:t>2</w:t>
      </w:r>
      <w:r w:rsidR="001241F4" w:rsidRPr="001241F4">
        <w:rPr>
          <w:sz w:val="20"/>
          <w:szCs w:val="28"/>
        </w:rPr>
        <w:tab/>
      </w:r>
      <w:r w:rsidR="00280135">
        <w:rPr>
          <w:sz w:val="20"/>
          <w:szCs w:val="28"/>
        </w:rPr>
        <w:tab/>
      </w:r>
      <w:r w:rsidRPr="07AD9B3B">
        <w:rPr>
          <w:sz w:val="20"/>
          <w:szCs w:val="20"/>
        </w:rPr>
        <w:t>2</w:t>
      </w:r>
      <w:r w:rsidR="001241F4" w:rsidRPr="001241F4">
        <w:rPr>
          <w:sz w:val="20"/>
          <w:szCs w:val="28"/>
        </w:rPr>
        <w:tab/>
      </w:r>
      <w:r w:rsidR="001241F4" w:rsidRPr="001241F4">
        <w:rPr>
          <w:sz w:val="20"/>
          <w:szCs w:val="28"/>
        </w:rPr>
        <w:tab/>
      </w:r>
      <w:r w:rsidR="001241F4" w:rsidRPr="07AD9B3B">
        <w:rPr>
          <w:sz w:val="20"/>
          <w:szCs w:val="20"/>
        </w:rPr>
        <w:t>9</w:t>
      </w:r>
      <w:r w:rsidR="001241F4" w:rsidRPr="001241F4">
        <w:rPr>
          <w:sz w:val="20"/>
          <w:szCs w:val="28"/>
        </w:rPr>
        <w:tab/>
      </w:r>
      <w:r w:rsidR="005B4946" w:rsidRPr="07AD9B3B">
        <w:rPr>
          <w:sz w:val="20"/>
          <w:szCs w:val="20"/>
        </w:rPr>
        <w:t xml:space="preserve">Духовная жизнь служителя </w:t>
      </w:r>
      <w:r w:rsidR="00CF209B" w:rsidRPr="07AD9B3B">
        <w:rPr>
          <w:sz w:val="20"/>
          <w:szCs w:val="20"/>
        </w:rPr>
        <w:t>(1.5)</w:t>
      </w:r>
    </w:p>
    <w:p w14:paraId="60EE41AD" w14:textId="77777777" w:rsidR="00A43A15" w:rsidRPr="001241F4" w:rsidRDefault="00A43A15" w:rsidP="07AD9B3B">
      <w:pPr>
        <w:rPr>
          <w:sz w:val="20"/>
          <w:szCs w:val="20"/>
        </w:rPr>
      </w:pPr>
    </w:p>
    <w:p w14:paraId="47D59F30" w14:textId="77777777" w:rsidR="00E63526" w:rsidRDefault="00E63526" w:rsidP="07AD9B3B">
      <w:pPr>
        <w:ind w:firstLine="360"/>
        <w:rPr>
          <w:sz w:val="20"/>
          <w:szCs w:val="20"/>
        </w:rPr>
      </w:pPr>
    </w:p>
    <w:p w14:paraId="2C319C40" w14:textId="77777777" w:rsidR="001241F4" w:rsidRDefault="07AD9B3B" w:rsidP="07AD9B3B">
      <w:pPr>
        <w:ind w:firstLine="360"/>
        <w:rPr>
          <w:sz w:val="20"/>
          <w:szCs w:val="20"/>
        </w:rPr>
      </w:pPr>
      <w:r w:rsidRPr="07AD9B3B">
        <w:rPr>
          <w:b/>
          <w:bCs/>
          <w:sz w:val="20"/>
          <w:szCs w:val="20"/>
        </w:rPr>
        <w:t>Примечание</w:t>
      </w:r>
      <w:r w:rsidRPr="07AD9B3B">
        <w:rPr>
          <w:sz w:val="20"/>
          <w:szCs w:val="20"/>
        </w:rPr>
        <w:t>: Администрация программы оставляет за собой право изменять расписание предметов, переносить их на другой семестр или сессию.</w:t>
      </w:r>
    </w:p>
    <w:p w14:paraId="7544A21D" w14:textId="77777777" w:rsidR="001241F4" w:rsidRDefault="001241F4" w:rsidP="07AD9B3B">
      <w:pPr>
        <w:rPr>
          <w:sz w:val="20"/>
          <w:szCs w:val="20"/>
        </w:rPr>
      </w:pPr>
    </w:p>
    <w:p w14:paraId="610D3B5D" w14:textId="3D61192F" w:rsidR="0096062B" w:rsidRDefault="0096062B" w:rsidP="07AD9B3B">
      <w:pPr>
        <w:rPr>
          <w:b/>
          <w:bCs/>
          <w:sz w:val="20"/>
          <w:szCs w:val="20"/>
          <w:u w:val="single"/>
        </w:rPr>
      </w:pPr>
    </w:p>
    <w:p w14:paraId="20B0372A" w14:textId="689CC3B7" w:rsidR="00E63526" w:rsidRPr="001241F4" w:rsidRDefault="07AD9B3B" w:rsidP="07AD9B3B">
      <w:pPr>
        <w:rPr>
          <w:b/>
          <w:bCs/>
          <w:sz w:val="20"/>
          <w:szCs w:val="20"/>
          <w:u w:val="single"/>
        </w:rPr>
      </w:pPr>
      <w:r w:rsidRPr="07AD9B3B">
        <w:rPr>
          <w:b/>
          <w:bCs/>
          <w:sz w:val="20"/>
          <w:szCs w:val="20"/>
          <w:u w:val="single"/>
        </w:rPr>
        <w:t>Описание кредитных часов</w:t>
      </w:r>
    </w:p>
    <w:p w14:paraId="23410D84" w14:textId="77777777" w:rsidR="00E63526" w:rsidRPr="00592AF3" w:rsidRDefault="00E63526" w:rsidP="07AD9B3B">
      <w:pPr>
        <w:ind w:firstLine="360"/>
        <w:rPr>
          <w:sz w:val="20"/>
          <w:szCs w:val="20"/>
        </w:rPr>
      </w:pPr>
    </w:p>
    <w:p w14:paraId="3419A09F" w14:textId="6477A2B2" w:rsidR="000A794F" w:rsidRDefault="07AD9B3B" w:rsidP="07AD9B3B">
      <w:pPr>
        <w:ind w:left="360"/>
        <w:rPr>
          <w:sz w:val="20"/>
          <w:szCs w:val="20"/>
        </w:rPr>
      </w:pPr>
      <w:r w:rsidRPr="07AD9B3B">
        <w:rPr>
          <w:sz w:val="20"/>
          <w:szCs w:val="20"/>
        </w:rPr>
        <w:t>1 кредит = 12 академических часов и 24 часа внеклассной работы.</w:t>
      </w:r>
    </w:p>
    <w:p w14:paraId="6AC810EF" w14:textId="77777777" w:rsidR="00280135" w:rsidRDefault="00280135" w:rsidP="07AD9B3B">
      <w:pPr>
        <w:rPr>
          <w:b/>
          <w:bCs/>
          <w:sz w:val="20"/>
          <w:szCs w:val="20"/>
          <w:u w:val="single"/>
        </w:rPr>
      </w:pPr>
    </w:p>
    <w:p w14:paraId="5633B1CD" w14:textId="5CA96D04" w:rsidR="00E63526" w:rsidRPr="002C59BA" w:rsidRDefault="07AD9B3B" w:rsidP="07AD9B3B">
      <w:pPr>
        <w:rPr>
          <w:b/>
          <w:bCs/>
          <w:sz w:val="20"/>
          <w:szCs w:val="20"/>
          <w:u w:val="single"/>
        </w:rPr>
      </w:pPr>
      <w:r w:rsidRPr="07AD9B3B">
        <w:rPr>
          <w:b/>
          <w:bCs/>
          <w:sz w:val="20"/>
          <w:szCs w:val="20"/>
          <w:u w:val="single"/>
        </w:rPr>
        <w:t>Описание курсов</w:t>
      </w:r>
    </w:p>
    <w:p w14:paraId="1838EE9A" w14:textId="77777777" w:rsidR="00E63526" w:rsidRPr="00592AF3" w:rsidRDefault="00E63526" w:rsidP="07AD9B3B">
      <w:pPr>
        <w:ind w:firstLine="360"/>
        <w:rPr>
          <w:b/>
          <w:bCs/>
          <w:sz w:val="20"/>
          <w:szCs w:val="20"/>
        </w:rPr>
      </w:pPr>
    </w:p>
    <w:p w14:paraId="646CA448" w14:textId="61308E3A" w:rsidR="000A794F" w:rsidRDefault="000A794F" w:rsidP="07AD9B3B">
      <w:pPr>
        <w:pStyle w:val="NoSpacing"/>
        <w:tabs>
          <w:tab w:val="left" w:pos="540"/>
          <w:tab w:val="left" w:pos="630"/>
        </w:tabs>
        <w:rPr>
          <w:rFonts w:eastAsia="Times New Roman"/>
          <w:b/>
          <w:bCs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ab/>
      </w:r>
      <w:r w:rsidR="001241F4" w:rsidRPr="07AD9B3B">
        <w:rPr>
          <w:rFonts w:eastAsia="Times New Roman"/>
          <w:b/>
          <w:bCs/>
          <w:sz w:val="20"/>
          <w:szCs w:val="20"/>
          <w:lang w:val="ru-RU"/>
        </w:rPr>
        <w:t>BS</w:t>
      </w:r>
      <w:r w:rsidRPr="07AD9B3B">
        <w:rPr>
          <w:rFonts w:eastAsia="Times New Roman"/>
          <w:b/>
          <w:bCs/>
          <w:sz w:val="20"/>
          <w:szCs w:val="20"/>
          <w:lang w:val="ru-RU"/>
        </w:rPr>
        <w:t>100</w:t>
      </w:r>
      <w:r w:rsidR="001241F4" w:rsidRPr="07AD9B3B">
        <w:rPr>
          <w:rFonts w:eastAsia="Times New Roman"/>
          <w:b/>
          <w:bCs/>
          <w:sz w:val="20"/>
          <w:szCs w:val="20"/>
          <w:lang w:val="ru-RU"/>
        </w:rPr>
        <w:t xml:space="preserve"> Герменевтика</w:t>
      </w:r>
    </w:p>
    <w:p w14:paraId="57DEC2FB" w14:textId="1ECD3345" w:rsidR="00FB6BEC" w:rsidRPr="000A794F" w:rsidRDefault="000A794F" w:rsidP="07AD9B3B">
      <w:pPr>
        <w:pStyle w:val="NoSpacing"/>
        <w:tabs>
          <w:tab w:val="left" w:pos="540"/>
          <w:tab w:val="left" w:pos="630"/>
        </w:tabs>
        <w:rPr>
          <w:rFonts w:eastAsia="Times New Roman"/>
          <w:b/>
          <w:bCs/>
          <w:sz w:val="20"/>
          <w:szCs w:val="20"/>
          <w:lang w:val="ru-RU"/>
        </w:rPr>
      </w:pPr>
      <w:r>
        <w:rPr>
          <w:sz w:val="20"/>
          <w:szCs w:val="20"/>
          <w:lang w:val="ru-RU"/>
        </w:rPr>
        <w:tab/>
      </w:r>
      <w:r w:rsidR="001241F4" w:rsidRPr="07AD9B3B">
        <w:rPr>
          <w:rFonts w:eastAsia="Times New Roman"/>
          <w:sz w:val="20"/>
          <w:szCs w:val="20"/>
          <w:lang w:val="ru-RU"/>
        </w:rPr>
        <w:t>Введение в науку и искусство герменевтики. Включает в себя обзор основных подходов толкования Библии, которые возникали ранее в истории, и тех, которые существуют в нынешнее время. Предлагает библейское обоснование и практическое применение историко-грамматического метода толкования Писания</w:t>
      </w:r>
      <w:r w:rsidR="00FB6BEC" w:rsidRPr="07AD9B3B">
        <w:rPr>
          <w:rFonts w:eastAsia="Times New Roman"/>
          <w:sz w:val="20"/>
          <w:szCs w:val="20"/>
          <w:lang w:val="ru-RU"/>
        </w:rPr>
        <w:t>.</w:t>
      </w:r>
      <w:r w:rsidR="001241F4" w:rsidRPr="07AD9B3B">
        <w:rPr>
          <w:rFonts w:eastAsia="Times New Roman"/>
          <w:sz w:val="20"/>
          <w:szCs w:val="20"/>
          <w:lang w:val="ru-RU"/>
        </w:rPr>
        <w:t xml:space="preserve"> </w:t>
      </w:r>
    </w:p>
    <w:p w14:paraId="17EAF692" w14:textId="77777777" w:rsidR="00FB6BEC" w:rsidRPr="00592AF3" w:rsidRDefault="00FB6BEC" w:rsidP="07AD9B3B">
      <w:pPr>
        <w:pStyle w:val="NoSpacing"/>
        <w:tabs>
          <w:tab w:val="left" w:pos="540"/>
          <w:tab w:val="left" w:pos="630"/>
        </w:tabs>
        <w:ind w:left="540" w:hanging="180"/>
        <w:rPr>
          <w:rFonts w:eastAsia="Times New Roman"/>
          <w:sz w:val="20"/>
          <w:szCs w:val="20"/>
          <w:lang w:val="ru-RU"/>
        </w:rPr>
      </w:pPr>
    </w:p>
    <w:p w14:paraId="728659B9" w14:textId="77777777" w:rsidR="00A96C66" w:rsidRDefault="005173F2" w:rsidP="07AD9B3B">
      <w:pPr>
        <w:pStyle w:val="NoSpacing"/>
        <w:tabs>
          <w:tab w:val="left" w:pos="540"/>
          <w:tab w:val="left" w:pos="630"/>
        </w:tabs>
        <w:rPr>
          <w:rFonts w:eastAsia="Times New Roman"/>
          <w:b/>
          <w:bCs/>
          <w:sz w:val="20"/>
          <w:szCs w:val="20"/>
          <w:lang w:val="ru-RU"/>
        </w:rPr>
      </w:pPr>
      <w:r w:rsidRPr="00EC1FD0">
        <w:rPr>
          <w:b/>
          <w:sz w:val="20"/>
          <w:szCs w:val="20"/>
          <w:lang w:val="ru-RU"/>
        </w:rPr>
        <w:tab/>
      </w:r>
      <w:r w:rsidR="001241F4" w:rsidRPr="07AD9B3B">
        <w:rPr>
          <w:rFonts w:eastAsia="Times New Roman"/>
          <w:b/>
          <w:bCs/>
          <w:sz w:val="20"/>
          <w:szCs w:val="20"/>
        </w:rPr>
        <w:t>BS</w:t>
      </w:r>
      <w:r w:rsidR="000A794F" w:rsidRPr="07AD9B3B">
        <w:rPr>
          <w:rFonts w:eastAsia="Times New Roman"/>
          <w:b/>
          <w:bCs/>
          <w:sz w:val="20"/>
          <w:szCs w:val="20"/>
          <w:lang w:val="ru-RU"/>
        </w:rPr>
        <w:t>101 Обзор Ветхого Завета</w:t>
      </w:r>
      <w:r w:rsidR="00A96C66" w:rsidRPr="07AD9B3B">
        <w:rPr>
          <w:rFonts w:eastAsia="Times New Roman"/>
          <w:b/>
          <w:bCs/>
          <w:sz w:val="20"/>
          <w:szCs w:val="20"/>
          <w:lang w:val="ru-RU"/>
        </w:rPr>
        <w:t xml:space="preserve"> </w:t>
      </w:r>
    </w:p>
    <w:p w14:paraId="00095AE3" w14:textId="188C3AD4" w:rsidR="001241F4" w:rsidRPr="00A96C66" w:rsidRDefault="00A96C66" w:rsidP="07AD9B3B">
      <w:pPr>
        <w:pStyle w:val="NoSpacing"/>
        <w:tabs>
          <w:tab w:val="left" w:pos="540"/>
          <w:tab w:val="left" w:pos="630"/>
        </w:tabs>
        <w:rPr>
          <w:rFonts w:eastAsia="Times New Roman"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ab/>
      </w:r>
      <w:r w:rsidR="00EA0E97" w:rsidRPr="07AD9B3B">
        <w:rPr>
          <w:rFonts w:eastAsia="Times New Roman"/>
          <w:sz w:val="20"/>
          <w:szCs w:val="20"/>
          <w:lang w:val="ru-RU"/>
        </w:rPr>
        <w:t xml:space="preserve">Курс предусматривает выделение структуры, темы и истин Ветхого Завета в целом и его 39 книг в отдельности, чтобы дать понимание Божьего откровения и Его плана искупления и показать Ветхий Завет как основание для Нового Завета. Курс рассматривает хронологию Ветхого Завета, периодизацию </w:t>
      </w:r>
      <w:proofErr w:type="spellStart"/>
      <w:r w:rsidR="00EA0E97" w:rsidRPr="07AD9B3B">
        <w:rPr>
          <w:rFonts w:eastAsia="Times New Roman"/>
          <w:sz w:val="20"/>
          <w:szCs w:val="20"/>
          <w:lang w:val="ru-RU"/>
        </w:rPr>
        <w:t>ветхозаветней</w:t>
      </w:r>
      <w:proofErr w:type="spellEnd"/>
      <w:r w:rsidR="00EA0E97" w:rsidRPr="07AD9B3B">
        <w:rPr>
          <w:rFonts w:eastAsia="Times New Roman"/>
          <w:sz w:val="20"/>
          <w:szCs w:val="20"/>
          <w:lang w:val="ru-RU"/>
        </w:rPr>
        <w:t xml:space="preserve"> истории, классификацию книг Ветхого Завета.</w:t>
      </w:r>
      <w:r w:rsidRPr="07AD9B3B">
        <w:rPr>
          <w:rFonts w:eastAsia="Times New Roman"/>
          <w:sz w:val="20"/>
          <w:szCs w:val="20"/>
          <w:lang w:val="ru-RU"/>
        </w:rPr>
        <w:t xml:space="preserve"> </w:t>
      </w:r>
    </w:p>
    <w:p w14:paraId="6311D47E" w14:textId="4BCAA97D" w:rsidR="00FB6BEC" w:rsidRPr="00E72E99" w:rsidRDefault="00FB6BEC" w:rsidP="07AD9B3B">
      <w:pPr>
        <w:pStyle w:val="NoSpacing"/>
        <w:tabs>
          <w:tab w:val="left" w:pos="540"/>
          <w:tab w:val="left" w:pos="630"/>
        </w:tabs>
        <w:ind w:left="540" w:hanging="180"/>
        <w:rPr>
          <w:rFonts w:eastAsia="Times New Roman"/>
          <w:sz w:val="20"/>
          <w:szCs w:val="20"/>
          <w:lang w:val="ru-RU"/>
        </w:rPr>
      </w:pPr>
    </w:p>
    <w:p w14:paraId="4C5ABFE7" w14:textId="3022E135" w:rsidR="00FB6BEC" w:rsidRDefault="005173F2" w:rsidP="07AD9B3B">
      <w:pPr>
        <w:pStyle w:val="NoSpacing"/>
        <w:tabs>
          <w:tab w:val="left" w:pos="540"/>
          <w:tab w:val="left" w:pos="630"/>
        </w:tabs>
        <w:rPr>
          <w:rFonts w:eastAsia="Times New Roman"/>
          <w:b/>
          <w:bCs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ab/>
      </w:r>
      <w:r w:rsidR="00E72E99" w:rsidRPr="07AD9B3B">
        <w:rPr>
          <w:rFonts w:eastAsia="Times New Roman"/>
          <w:b/>
          <w:bCs/>
          <w:sz w:val="20"/>
          <w:szCs w:val="20"/>
          <w:lang w:val="ru-RU"/>
        </w:rPr>
        <w:t>BS</w:t>
      </w:r>
      <w:r w:rsidR="000A794F" w:rsidRPr="07AD9B3B">
        <w:rPr>
          <w:rFonts w:eastAsia="Times New Roman"/>
          <w:b/>
          <w:bCs/>
          <w:sz w:val="20"/>
          <w:szCs w:val="20"/>
          <w:lang w:val="ru-RU"/>
        </w:rPr>
        <w:t>102 Обзор Нового Завета</w:t>
      </w:r>
    </w:p>
    <w:p w14:paraId="45266E65" w14:textId="5733A9B0" w:rsidR="00A96C66" w:rsidRPr="00A96C66" w:rsidRDefault="00A96C66" w:rsidP="07AD9B3B">
      <w:pPr>
        <w:pStyle w:val="NoSpacing"/>
        <w:tabs>
          <w:tab w:val="left" w:pos="540"/>
          <w:tab w:val="left" w:pos="630"/>
        </w:tabs>
        <w:rPr>
          <w:rFonts w:eastAsia="Times New Roman"/>
          <w:sz w:val="20"/>
          <w:szCs w:val="20"/>
          <w:lang w:val="ru-RU"/>
        </w:rPr>
      </w:pPr>
      <w:r>
        <w:rPr>
          <w:bCs/>
          <w:sz w:val="20"/>
          <w:szCs w:val="20"/>
          <w:lang w:val="ru-RU"/>
        </w:rPr>
        <w:tab/>
      </w:r>
      <w:r w:rsidR="006B2ADB" w:rsidRPr="07AD9B3B">
        <w:rPr>
          <w:rFonts w:eastAsia="Times New Roman"/>
          <w:sz w:val="20"/>
          <w:szCs w:val="20"/>
          <w:lang w:val="ru-RU"/>
        </w:rPr>
        <w:t xml:space="preserve">Данные курсы освещают тематику, назначение, построение и содержание всех 27 книг Нового Завета и их взаимную связь. Курсы предусматривают дать представление об основной идее Нового Завета и его значимости с точки зрения спасения и освящения, углубить знания о личности и делах Иисуса Христа. Курсы рассматривают периодизацию </w:t>
      </w:r>
      <w:proofErr w:type="spellStart"/>
      <w:r w:rsidR="006B2ADB" w:rsidRPr="07AD9B3B">
        <w:rPr>
          <w:rFonts w:eastAsia="Times New Roman"/>
          <w:sz w:val="20"/>
          <w:szCs w:val="20"/>
          <w:lang w:val="ru-RU"/>
        </w:rPr>
        <w:t>новозаветней</w:t>
      </w:r>
      <w:proofErr w:type="spellEnd"/>
      <w:r w:rsidR="006B2ADB" w:rsidRPr="07AD9B3B">
        <w:rPr>
          <w:rFonts w:eastAsia="Times New Roman"/>
          <w:sz w:val="20"/>
          <w:szCs w:val="20"/>
          <w:lang w:val="ru-RU"/>
        </w:rPr>
        <w:t xml:space="preserve"> истории, связь Нового Завета с Ветхим, предполагаемый порядок написания книг НЗ и их классификацию.</w:t>
      </w:r>
    </w:p>
    <w:p w14:paraId="79B6FD42" w14:textId="77777777" w:rsidR="00FB6BEC" w:rsidRPr="00592AF3" w:rsidRDefault="00FB6BEC" w:rsidP="07AD9B3B">
      <w:pPr>
        <w:pStyle w:val="NoSpacing"/>
        <w:tabs>
          <w:tab w:val="left" w:pos="540"/>
          <w:tab w:val="left" w:pos="630"/>
        </w:tabs>
        <w:ind w:left="540" w:hanging="180"/>
        <w:rPr>
          <w:rFonts w:eastAsia="Times New Roman"/>
          <w:sz w:val="20"/>
          <w:szCs w:val="20"/>
          <w:lang w:val="ru-RU"/>
        </w:rPr>
      </w:pPr>
    </w:p>
    <w:p w14:paraId="781410CF" w14:textId="4093B367" w:rsidR="00E72E99" w:rsidRDefault="005173F2" w:rsidP="07AD9B3B">
      <w:pPr>
        <w:pStyle w:val="NoSpacing"/>
        <w:tabs>
          <w:tab w:val="left" w:pos="540"/>
          <w:tab w:val="left" w:pos="630"/>
        </w:tabs>
        <w:rPr>
          <w:rFonts w:eastAsia="Times New Roman"/>
          <w:b/>
          <w:bCs/>
          <w:sz w:val="20"/>
          <w:szCs w:val="20"/>
          <w:lang w:val="ru-RU"/>
        </w:rPr>
      </w:pPr>
      <w:r w:rsidRPr="00A96C66">
        <w:rPr>
          <w:b/>
          <w:sz w:val="20"/>
          <w:szCs w:val="20"/>
          <w:lang w:val="ru-RU"/>
        </w:rPr>
        <w:tab/>
      </w:r>
      <w:r w:rsidR="00E72E99" w:rsidRPr="07AD9B3B">
        <w:rPr>
          <w:rFonts w:eastAsia="Times New Roman"/>
          <w:b/>
          <w:bCs/>
          <w:sz w:val="20"/>
          <w:szCs w:val="20"/>
        </w:rPr>
        <w:t>BS</w:t>
      </w:r>
      <w:r w:rsidR="000A794F" w:rsidRPr="07AD9B3B">
        <w:rPr>
          <w:rFonts w:eastAsia="Times New Roman"/>
          <w:b/>
          <w:bCs/>
          <w:sz w:val="20"/>
          <w:szCs w:val="20"/>
          <w:lang w:val="ru-RU"/>
        </w:rPr>
        <w:t xml:space="preserve">103 Методика </w:t>
      </w:r>
      <w:r w:rsidRPr="07AD9B3B">
        <w:rPr>
          <w:rFonts w:eastAsia="Times New Roman"/>
          <w:b/>
          <w:bCs/>
          <w:sz w:val="20"/>
          <w:szCs w:val="20"/>
          <w:lang w:val="ru-RU"/>
        </w:rPr>
        <w:t>исследования и написания работ</w:t>
      </w:r>
    </w:p>
    <w:p w14:paraId="7D564CA8" w14:textId="79C618C3" w:rsidR="002F1C6D" w:rsidRPr="002F1C6D" w:rsidRDefault="002F1C6D" w:rsidP="07AD9B3B">
      <w:pPr>
        <w:pStyle w:val="NoSpacing"/>
        <w:tabs>
          <w:tab w:val="left" w:pos="540"/>
          <w:tab w:val="left" w:pos="630"/>
        </w:tabs>
        <w:rPr>
          <w:rFonts w:eastAsia="Times New Roman"/>
          <w:sz w:val="20"/>
          <w:szCs w:val="20"/>
          <w:lang w:val="ru-RU"/>
        </w:rPr>
      </w:pPr>
      <w:r>
        <w:rPr>
          <w:bCs/>
          <w:sz w:val="20"/>
          <w:szCs w:val="20"/>
          <w:lang w:val="ru-RU"/>
        </w:rPr>
        <w:tab/>
      </w:r>
      <w:r w:rsidRPr="07AD9B3B">
        <w:rPr>
          <w:rFonts w:eastAsia="Times New Roman"/>
          <w:sz w:val="20"/>
          <w:szCs w:val="20"/>
          <w:lang w:val="ru-RU"/>
        </w:rPr>
        <w:t>Этот курс предоставляет студентам основы метода научных исследований и академического написания письменных работ. Рассматриваемые темы включают в себя методологию исследования, оформление библиографии, эффективное использование библиотеки и ключевые навыки правильного написания работ.</w:t>
      </w:r>
    </w:p>
    <w:p w14:paraId="0C1E6429" w14:textId="77777777" w:rsidR="00F4517E" w:rsidRPr="00E72E99" w:rsidRDefault="00F4517E" w:rsidP="07AD9B3B">
      <w:pPr>
        <w:pStyle w:val="NoSpacing"/>
        <w:tabs>
          <w:tab w:val="left" w:pos="540"/>
          <w:tab w:val="left" w:pos="630"/>
        </w:tabs>
        <w:ind w:left="540" w:hanging="180"/>
        <w:rPr>
          <w:rFonts w:eastAsia="Times New Roman"/>
          <w:b/>
          <w:bCs/>
          <w:sz w:val="20"/>
          <w:szCs w:val="20"/>
          <w:lang w:val="ru-RU"/>
        </w:rPr>
      </w:pPr>
    </w:p>
    <w:p w14:paraId="5CA40961" w14:textId="382AF8F0" w:rsidR="005173F2" w:rsidRPr="00F579AA" w:rsidRDefault="00CB4CF8" w:rsidP="07AD9B3B">
      <w:pPr>
        <w:pStyle w:val="NoSpacing"/>
        <w:tabs>
          <w:tab w:val="left" w:pos="540"/>
          <w:tab w:val="left" w:pos="630"/>
        </w:tabs>
        <w:rPr>
          <w:rFonts w:eastAsia="Times New Roman"/>
          <w:b/>
          <w:bCs/>
          <w:sz w:val="20"/>
          <w:szCs w:val="20"/>
          <w:lang w:val="ru-RU"/>
        </w:rPr>
      </w:pPr>
      <w:r w:rsidRPr="00F579AA">
        <w:rPr>
          <w:b/>
          <w:sz w:val="20"/>
          <w:szCs w:val="20"/>
          <w:lang w:val="ru-RU"/>
        </w:rPr>
        <w:tab/>
      </w:r>
      <w:r w:rsidR="00E72E99" w:rsidRPr="07AD9B3B">
        <w:rPr>
          <w:rFonts w:eastAsia="Times New Roman"/>
          <w:b/>
          <w:bCs/>
          <w:sz w:val="20"/>
          <w:szCs w:val="20"/>
        </w:rPr>
        <w:t>B</w:t>
      </w:r>
      <w:r w:rsidR="005173F2" w:rsidRPr="07AD9B3B">
        <w:rPr>
          <w:rFonts w:eastAsia="Times New Roman"/>
          <w:b/>
          <w:bCs/>
          <w:sz w:val="20"/>
          <w:szCs w:val="20"/>
          <w:lang w:val="ru-RU"/>
        </w:rPr>
        <w:t>М</w:t>
      </w:r>
      <w:r w:rsidR="00C52246" w:rsidRPr="07AD9B3B">
        <w:rPr>
          <w:rFonts w:eastAsia="Times New Roman"/>
          <w:b/>
          <w:bCs/>
          <w:sz w:val="20"/>
          <w:szCs w:val="20"/>
          <w:lang w:val="ru-RU"/>
        </w:rPr>
        <w:t>30</w:t>
      </w:r>
      <w:r w:rsidR="005173F2" w:rsidRPr="07AD9B3B">
        <w:rPr>
          <w:rFonts w:eastAsia="Times New Roman"/>
          <w:b/>
          <w:bCs/>
          <w:sz w:val="20"/>
          <w:szCs w:val="20"/>
          <w:lang w:val="ru-RU"/>
        </w:rPr>
        <w:t>1 Духовная жизнь служителя</w:t>
      </w:r>
    </w:p>
    <w:p w14:paraId="639CF34A" w14:textId="33490201" w:rsidR="001648BC" w:rsidRPr="00F579AA" w:rsidRDefault="001648BC" w:rsidP="07AD9B3B">
      <w:pPr>
        <w:pStyle w:val="NoSpacing"/>
        <w:tabs>
          <w:tab w:val="left" w:pos="540"/>
          <w:tab w:val="left" w:pos="630"/>
        </w:tabs>
        <w:rPr>
          <w:rFonts w:eastAsia="Times New Roman"/>
          <w:sz w:val="20"/>
          <w:szCs w:val="20"/>
          <w:lang w:val="ru-RU"/>
        </w:rPr>
      </w:pPr>
      <w:r>
        <w:rPr>
          <w:b/>
          <w:color w:val="FF0000"/>
          <w:sz w:val="20"/>
          <w:szCs w:val="20"/>
          <w:lang w:val="ru-RU"/>
        </w:rPr>
        <w:tab/>
      </w:r>
      <w:r w:rsidR="001F2C5F" w:rsidRPr="07AD9B3B">
        <w:rPr>
          <w:rFonts w:eastAsia="Times New Roman"/>
          <w:sz w:val="20"/>
          <w:szCs w:val="20"/>
          <w:lang w:val="ru-RU"/>
        </w:rPr>
        <w:t>Это</w:t>
      </w:r>
      <w:r w:rsidR="009548DE" w:rsidRPr="07AD9B3B">
        <w:rPr>
          <w:rFonts w:eastAsia="Times New Roman"/>
          <w:sz w:val="20"/>
          <w:szCs w:val="20"/>
          <w:lang w:val="ru-RU"/>
        </w:rPr>
        <w:t>т курс сосредотачивает внимание на</w:t>
      </w:r>
      <w:r w:rsidR="001F2C5F" w:rsidRPr="07AD9B3B">
        <w:rPr>
          <w:rFonts w:eastAsia="Times New Roman"/>
          <w:sz w:val="20"/>
          <w:szCs w:val="20"/>
          <w:lang w:val="ru-RU"/>
        </w:rPr>
        <w:t xml:space="preserve"> библейских принцип</w:t>
      </w:r>
      <w:r w:rsidR="009548DE" w:rsidRPr="07AD9B3B">
        <w:rPr>
          <w:rFonts w:eastAsia="Times New Roman"/>
          <w:sz w:val="20"/>
          <w:szCs w:val="20"/>
          <w:lang w:val="ru-RU"/>
        </w:rPr>
        <w:t>ах</w:t>
      </w:r>
      <w:r w:rsidR="001F2C5F" w:rsidRPr="07AD9B3B">
        <w:rPr>
          <w:rFonts w:eastAsia="Times New Roman"/>
          <w:sz w:val="20"/>
          <w:szCs w:val="20"/>
          <w:lang w:val="ru-RU"/>
        </w:rPr>
        <w:t xml:space="preserve">, которые управляют духовной жизнью служителя. В нем рассматриваются некоторые из наиболее важных аспектов, такие как личный план духовного роста, преодоление искушений и греха, духовные дисциплины, изучение богоугодных примеров (наставничество), а также роль Бога в духовном росте священнослужителя. Курс построен вокруг личных проектов, основанных на индивидуальных потребностях и интересах студента. Эти проекты предназначены для того, чтобы дать возможность Святому Духу изменить личную жизнь студента и его служение в образ и подобие Христа. </w:t>
      </w:r>
    </w:p>
    <w:p w14:paraId="071CE917" w14:textId="45946726" w:rsidR="00CB4CF8" w:rsidRPr="00C52246" w:rsidRDefault="00C52246" w:rsidP="07AD9B3B">
      <w:pPr>
        <w:pStyle w:val="NoSpacing"/>
        <w:tabs>
          <w:tab w:val="left" w:pos="540"/>
          <w:tab w:val="left" w:pos="630"/>
        </w:tabs>
        <w:rPr>
          <w:rFonts w:eastAsia="Times New Roman"/>
          <w:b/>
          <w:bCs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ab/>
      </w:r>
    </w:p>
    <w:p w14:paraId="20D43B3C" w14:textId="4EB5D9E8" w:rsidR="005173F2" w:rsidRDefault="00CB4CF8" w:rsidP="07AD9B3B">
      <w:pPr>
        <w:pStyle w:val="NoSpacing"/>
        <w:tabs>
          <w:tab w:val="left" w:pos="540"/>
          <w:tab w:val="left" w:pos="630"/>
        </w:tabs>
        <w:rPr>
          <w:rFonts w:eastAsia="Times New Roman"/>
          <w:b/>
          <w:bCs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ab/>
      </w:r>
      <w:r w:rsidR="00EC1FD0" w:rsidRPr="07AD9B3B">
        <w:rPr>
          <w:rFonts w:eastAsia="Times New Roman"/>
          <w:b/>
          <w:bCs/>
          <w:sz w:val="20"/>
          <w:szCs w:val="20"/>
          <w:lang w:val="ru-RU"/>
        </w:rPr>
        <w:t>BI</w:t>
      </w:r>
      <w:r w:rsidR="00C52246" w:rsidRPr="07AD9B3B">
        <w:rPr>
          <w:rFonts w:eastAsia="Times New Roman"/>
          <w:b/>
          <w:bCs/>
          <w:sz w:val="20"/>
          <w:szCs w:val="20"/>
          <w:lang w:val="ru-RU"/>
        </w:rPr>
        <w:t>20</w:t>
      </w:r>
      <w:r w:rsidR="005173F2" w:rsidRPr="07AD9B3B">
        <w:rPr>
          <w:rFonts w:eastAsia="Times New Roman"/>
          <w:b/>
          <w:bCs/>
          <w:sz w:val="20"/>
          <w:szCs w:val="20"/>
          <w:lang w:val="ru-RU"/>
        </w:rPr>
        <w:t>1</w:t>
      </w:r>
      <w:r w:rsidR="00960593" w:rsidRPr="07AD9B3B">
        <w:rPr>
          <w:rFonts w:eastAsia="Times New Roman"/>
          <w:b/>
          <w:bCs/>
          <w:sz w:val="20"/>
          <w:szCs w:val="20"/>
          <w:lang w:val="ru-RU"/>
        </w:rPr>
        <w:t>,</w:t>
      </w:r>
      <w:r w:rsidR="00C52246" w:rsidRPr="07AD9B3B">
        <w:rPr>
          <w:rFonts w:eastAsia="Times New Roman"/>
          <w:b/>
          <w:bCs/>
          <w:sz w:val="20"/>
          <w:szCs w:val="20"/>
          <w:lang w:val="ru-RU"/>
        </w:rPr>
        <w:t>30</w:t>
      </w:r>
      <w:r w:rsidR="002F1C6D" w:rsidRPr="07AD9B3B">
        <w:rPr>
          <w:rFonts w:eastAsia="Times New Roman"/>
          <w:b/>
          <w:bCs/>
          <w:sz w:val="20"/>
          <w:szCs w:val="20"/>
          <w:lang w:val="ru-RU"/>
        </w:rPr>
        <w:t>2</w:t>
      </w:r>
      <w:r w:rsidR="00960593" w:rsidRPr="07AD9B3B">
        <w:rPr>
          <w:rFonts w:eastAsia="Times New Roman"/>
          <w:b/>
          <w:bCs/>
          <w:sz w:val="20"/>
          <w:szCs w:val="20"/>
          <w:lang w:val="ru-RU"/>
        </w:rPr>
        <w:t xml:space="preserve"> </w:t>
      </w:r>
      <w:r w:rsidR="005173F2" w:rsidRPr="07AD9B3B">
        <w:rPr>
          <w:rFonts w:eastAsia="Times New Roman"/>
          <w:b/>
          <w:bCs/>
          <w:sz w:val="20"/>
          <w:szCs w:val="20"/>
          <w:lang w:val="ru-RU"/>
        </w:rPr>
        <w:t>Жизнь и учение Иисуса Христа 1</w:t>
      </w:r>
      <w:r w:rsidR="002F1C6D" w:rsidRPr="07AD9B3B">
        <w:rPr>
          <w:rFonts w:eastAsia="Times New Roman"/>
          <w:b/>
          <w:bCs/>
          <w:sz w:val="20"/>
          <w:szCs w:val="20"/>
          <w:lang w:val="ru-RU"/>
        </w:rPr>
        <w:t>,2</w:t>
      </w:r>
    </w:p>
    <w:p w14:paraId="0F21084D" w14:textId="393074DF" w:rsidR="002F1C6D" w:rsidRPr="00034C64" w:rsidRDefault="00CB4CF8" w:rsidP="07AD9B3B">
      <w:pPr>
        <w:pStyle w:val="NoSpacing"/>
        <w:tabs>
          <w:tab w:val="left" w:pos="540"/>
          <w:tab w:val="left" w:pos="630"/>
        </w:tabs>
        <w:rPr>
          <w:rFonts w:eastAsia="Times New Roman"/>
          <w:sz w:val="20"/>
          <w:szCs w:val="20"/>
          <w:lang w:val="ru-RU"/>
        </w:rPr>
      </w:pPr>
      <w:r>
        <w:rPr>
          <w:bCs/>
          <w:sz w:val="20"/>
          <w:szCs w:val="20"/>
          <w:lang w:val="ru-RU"/>
        </w:rPr>
        <w:lastRenderedPageBreak/>
        <w:tab/>
      </w:r>
      <w:r w:rsidR="00034C64" w:rsidRPr="07AD9B3B">
        <w:rPr>
          <w:rFonts w:eastAsia="Times New Roman"/>
          <w:sz w:val="20"/>
          <w:szCs w:val="20"/>
          <w:lang w:val="ru-RU"/>
        </w:rPr>
        <w:t>Данные курсы изучают хронологию жизни Иисуса Христа и Его учение, рассматривает свидетельства различных христианских и нехристианских источников, свидетельствующих о личности Христа, изучает исторический фон Его служения, а также богословское и практическое значения Его жизни и учения для Церкви.</w:t>
      </w:r>
    </w:p>
    <w:p w14:paraId="06E72C85" w14:textId="668E153B" w:rsidR="001648BC" w:rsidRPr="001648BC" w:rsidRDefault="001648BC" w:rsidP="07AD9B3B">
      <w:pPr>
        <w:pStyle w:val="NoSpacing"/>
        <w:tabs>
          <w:tab w:val="left" w:pos="540"/>
          <w:tab w:val="left" w:pos="630"/>
        </w:tabs>
        <w:rPr>
          <w:rFonts w:eastAsia="Times New Roman"/>
          <w:b/>
          <w:bCs/>
          <w:sz w:val="20"/>
          <w:szCs w:val="20"/>
          <w:lang w:val="ru-RU"/>
        </w:rPr>
      </w:pPr>
    </w:p>
    <w:p w14:paraId="113F4103" w14:textId="2C7D7356" w:rsidR="005173F2" w:rsidRDefault="00CB4CF8" w:rsidP="07AD9B3B">
      <w:pPr>
        <w:pStyle w:val="NoSpacing"/>
        <w:tabs>
          <w:tab w:val="left" w:pos="540"/>
          <w:tab w:val="left" w:pos="630"/>
        </w:tabs>
        <w:rPr>
          <w:rFonts w:eastAsia="Times New Roman"/>
          <w:b/>
          <w:bCs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ab/>
      </w:r>
      <w:r w:rsidR="00EC1FD0" w:rsidRPr="07AD9B3B">
        <w:rPr>
          <w:rFonts w:eastAsia="Times New Roman"/>
          <w:b/>
          <w:bCs/>
          <w:sz w:val="20"/>
          <w:szCs w:val="20"/>
          <w:lang w:val="ru-RU"/>
        </w:rPr>
        <w:t>BI</w:t>
      </w:r>
      <w:r w:rsidR="00C52246" w:rsidRPr="07AD9B3B">
        <w:rPr>
          <w:rFonts w:eastAsia="Times New Roman"/>
          <w:b/>
          <w:bCs/>
          <w:sz w:val="20"/>
          <w:szCs w:val="20"/>
          <w:lang w:val="ru-RU"/>
        </w:rPr>
        <w:t>20</w:t>
      </w:r>
      <w:r w:rsidR="005173F2" w:rsidRPr="07AD9B3B">
        <w:rPr>
          <w:rFonts w:eastAsia="Times New Roman"/>
          <w:b/>
          <w:bCs/>
          <w:sz w:val="20"/>
          <w:szCs w:val="20"/>
          <w:lang w:val="ru-RU"/>
        </w:rPr>
        <w:t xml:space="preserve">2 Экспозиция Бытие </w:t>
      </w:r>
      <w:proofErr w:type="gramStart"/>
      <w:r w:rsidR="005173F2" w:rsidRPr="07AD9B3B">
        <w:rPr>
          <w:rFonts w:eastAsia="Times New Roman"/>
          <w:b/>
          <w:bCs/>
          <w:sz w:val="20"/>
          <w:szCs w:val="20"/>
          <w:lang w:val="ru-RU"/>
        </w:rPr>
        <w:t>1-11</w:t>
      </w:r>
      <w:proofErr w:type="gramEnd"/>
    </w:p>
    <w:p w14:paraId="032EA2BF" w14:textId="19398773" w:rsidR="00CB4CF8" w:rsidRDefault="00CB4CF8" w:rsidP="07AD9B3B">
      <w:pPr>
        <w:pStyle w:val="NoSpacing"/>
        <w:tabs>
          <w:tab w:val="left" w:pos="540"/>
          <w:tab w:val="left" w:pos="630"/>
        </w:tabs>
        <w:rPr>
          <w:rFonts w:eastAsia="Times New Roman"/>
          <w:sz w:val="20"/>
          <w:szCs w:val="20"/>
          <w:lang w:val="ru-RU"/>
        </w:rPr>
      </w:pPr>
      <w:r>
        <w:rPr>
          <w:bCs/>
          <w:sz w:val="20"/>
          <w:szCs w:val="20"/>
          <w:lang w:val="ru-RU"/>
        </w:rPr>
        <w:tab/>
      </w:r>
      <w:r w:rsidRPr="07AD9B3B">
        <w:rPr>
          <w:rFonts w:eastAsia="Times New Roman"/>
          <w:sz w:val="20"/>
          <w:szCs w:val="20"/>
          <w:lang w:val="ru-RU"/>
        </w:rPr>
        <w:t>Курс представляет собой систематическое изучение первых одиннадцати глав книги Бытие для выявления их значения, как в богословском, так и практическом смысле. Во время занятий студент сможет получить от</w:t>
      </w:r>
      <w:r w:rsidR="009548DE" w:rsidRPr="07AD9B3B">
        <w:rPr>
          <w:rFonts w:eastAsia="Times New Roman"/>
          <w:sz w:val="20"/>
          <w:szCs w:val="20"/>
          <w:lang w:val="ru-RU"/>
        </w:rPr>
        <w:t>ве</w:t>
      </w:r>
      <w:r w:rsidRPr="07AD9B3B">
        <w:rPr>
          <w:rFonts w:eastAsia="Times New Roman"/>
          <w:sz w:val="20"/>
          <w:szCs w:val="20"/>
          <w:lang w:val="ru-RU"/>
        </w:rPr>
        <w:t>ты на вопросы, которые возникают при изучении сложных отрывков первых одиннадцати глав книги Бытие, а также получить необходимые знания, чтобы впоследствии проповедовать и учить в своей церкви по первым одиннадцати главам книги Бытие.</w:t>
      </w:r>
    </w:p>
    <w:p w14:paraId="30E1334B" w14:textId="77777777" w:rsidR="00CB4CF8" w:rsidRDefault="00CB4CF8" w:rsidP="07AD9B3B">
      <w:pPr>
        <w:pStyle w:val="NoSpacing"/>
        <w:tabs>
          <w:tab w:val="left" w:pos="540"/>
          <w:tab w:val="left" w:pos="630"/>
        </w:tabs>
        <w:rPr>
          <w:rFonts w:eastAsia="Times New Roman"/>
          <w:b/>
          <w:bCs/>
          <w:sz w:val="20"/>
          <w:szCs w:val="20"/>
          <w:lang w:val="ru-RU"/>
        </w:rPr>
      </w:pPr>
    </w:p>
    <w:p w14:paraId="79FD4017" w14:textId="4DA3573F" w:rsidR="005173F2" w:rsidRPr="00CB4CF8" w:rsidRDefault="00CB4CF8" w:rsidP="07AD9B3B">
      <w:pPr>
        <w:pStyle w:val="NoSpacing"/>
        <w:tabs>
          <w:tab w:val="left" w:pos="540"/>
          <w:tab w:val="left" w:pos="630"/>
        </w:tabs>
        <w:rPr>
          <w:rFonts w:eastAsia="Times New Roman"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ab/>
      </w:r>
      <w:r w:rsidR="005173F2" w:rsidRPr="07AD9B3B">
        <w:rPr>
          <w:rFonts w:eastAsia="Times New Roman"/>
          <w:b/>
          <w:bCs/>
          <w:sz w:val="20"/>
          <w:szCs w:val="20"/>
          <w:lang w:val="ru-RU"/>
        </w:rPr>
        <w:t>ВЕ</w:t>
      </w:r>
      <w:r w:rsidR="00C52246" w:rsidRPr="07AD9B3B">
        <w:rPr>
          <w:rFonts w:eastAsia="Times New Roman"/>
          <w:b/>
          <w:bCs/>
          <w:sz w:val="20"/>
          <w:szCs w:val="20"/>
          <w:lang w:val="ru-RU"/>
        </w:rPr>
        <w:t>20</w:t>
      </w:r>
      <w:r w:rsidR="005173F2" w:rsidRPr="07AD9B3B">
        <w:rPr>
          <w:rFonts w:eastAsia="Times New Roman"/>
          <w:b/>
          <w:bCs/>
          <w:sz w:val="20"/>
          <w:szCs w:val="20"/>
          <w:lang w:val="ru-RU"/>
        </w:rPr>
        <w:t>3 Экспозиция книги Даниила</w:t>
      </w:r>
    </w:p>
    <w:p w14:paraId="3FE9E911" w14:textId="1F124A3C" w:rsidR="00CB4CF8" w:rsidRPr="00CB4CF8" w:rsidRDefault="00CB4CF8" w:rsidP="07AD9B3B">
      <w:pPr>
        <w:pStyle w:val="NoSpacing"/>
        <w:tabs>
          <w:tab w:val="left" w:pos="540"/>
          <w:tab w:val="left" w:pos="630"/>
        </w:tabs>
        <w:rPr>
          <w:rFonts w:eastAsia="Times New Roman"/>
          <w:sz w:val="20"/>
          <w:szCs w:val="20"/>
          <w:lang w:val="ru-RU"/>
        </w:rPr>
      </w:pPr>
      <w:r>
        <w:rPr>
          <w:bCs/>
          <w:sz w:val="20"/>
          <w:szCs w:val="20"/>
          <w:lang w:val="ru-RU"/>
        </w:rPr>
        <w:tab/>
      </w:r>
      <w:r w:rsidRPr="07AD9B3B">
        <w:rPr>
          <w:rFonts w:eastAsia="Times New Roman"/>
          <w:sz w:val="20"/>
          <w:szCs w:val="20"/>
          <w:lang w:val="ru-RU"/>
        </w:rPr>
        <w:t>Курс представляет собой экспозиционное изучение книги для выявления её значения как в богословском, так и практическом смысле. Курс поможет ответить на вопросы, которые возникают при изучении сложных отрывков книги. Курс даст необходимые знания, чтобы проповедовать и учить в своей церкви по книге пророка Даниила.</w:t>
      </w:r>
    </w:p>
    <w:p w14:paraId="27767F83" w14:textId="6C388015" w:rsidR="0096062B" w:rsidRDefault="0096062B" w:rsidP="07AD9B3B">
      <w:pPr>
        <w:pStyle w:val="NoSpacing"/>
        <w:tabs>
          <w:tab w:val="left" w:pos="540"/>
          <w:tab w:val="left" w:pos="630"/>
        </w:tabs>
        <w:rPr>
          <w:rFonts w:eastAsia="Times New Roman"/>
          <w:b/>
          <w:bCs/>
          <w:sz w:val="20"/>
          <w:szCs w:val="20"/>
          <w:lang w:val="ru-RU"/>
        </w:rPr>
      </w:pPr>
    </w:p>
    <w:p w14:paraId="210D4A70" w14:textId="5E8B18F6" w:rsidR="005173F2" w:rsidRDefault="001976DA" w:rsidP="07AD9B3B">
      <w:pPr>
        <w:pStyle w:val="NoSpacing"/>
        <w:tabs>
          <w:tab w:val="left" w:pos="540"/>
          <w:tab w:val="left" w:pos="630"/>
        </w:tabs>
        <w:rPr>
          <w:rFonts w:eastAsia="Times New Roman"/>
          <w:b/>
          <w:bCs/>
          <w:sz w:val="20"/>
          <w:szCs w:val="20"/>
          <w:lang w:val="ru-RU"/>
        </w:rPr>
      </w:pPr>
      <w:r>
        <w:rPr>
          <w:rFonts w:eastAsia="Times New Roman"/>
          <w:b/>
          <w:bCs/>
          <w:sz w:val="20"/>
          <w:szCs w:val="20"/>
          <w:lang w:val="ru-RU"/>
        </w:rPr>
        <w:tab/>
      </w:r>
      <w:r w:rsidR="005173F2" w:rsidRPr="07AD9B3B">
        <w:rPr>
          <w:rFonts w:eastAsia="Times New Roman"/>
          <w:b/>
          <w:bCs/>
          <w:sz w:val="20"/>
          <w:szCs w:val="20"/>
          <w:lang w:val="ru-RU"/>
        </w:rPr>
        <w:t>ВЕ</w:t>
      </w:r>
      <w:r w:rsidR="00C52246" w:rsidRPr="07AD9B3B">
        <w:rPr>
          <w:rFonts w:eastAsia="Times New Roman"/>
          <w:b/>
          <w:bCs/>
          <w:sz w:val="20"/>
          <w:szCs w:val="20"/>
          <w:lang w:val="ru-RU"/>
        </w:rPr>
        <w:t>20</w:t>
      </w:r>
      <w:r w:rsidR="005173F2" w:rsidRPr="07AD9B3B">
        <w:rPr>
          <w:rFonts w:eastAsia="Times New Roman"/>
          <w:b/>
          <w:bCs/>
          <w:sz w:val="20"/>
          <w:szCs w:val="20"/>
          <w:lang w:val="ru-RU"/>
        </w:rPr>
        <w:t>4 Экспозиция послания Римлянам</w:t>
      </w:r>
    </w:p>
    <w:p w14:paraId="7F9261F8" w14:textId="1AF5930C" w:rsidR="002F1C6D" w:rsidRPr="002F1C6D" w:rsidRDefault="00CB4CF8" w:rsidP="07AD9B3B">
      <w:pPr>
        <w:pStyle w:val="NoSpacing"/>
        <w:tabs>
          <w:tab w:val="left" w:pos="540"/>
          <w:tab w:val="left" w:pos="630"/>
        </w:tabs>
        <w:rPr>
          <w:rFonts w:eastAsia="Times New Roman"/>
          <w:sz w:val="20"/>
          <w:szCs w:val="20"/>
          <w:lang w:val="ru-RU"/>
        </w:rPr>
      </w:pPr>
      <w:r>
        <w:rPr>
          <w:bCs/>
          <w:sz w:val="20"/>
          <w:szCs w:val="20"/>
          <w:lang w:val="ru-RU"/>
        </w:rPr>
        <w:tab/>
      </w:r>
      <w:r w:rsidR="00AD331E" w:rsidRPr="07AD9B3B">
        <w:rPr>
          <w:rFonts w:eastAsia="Times New Roman"/>
          <w:sz w:val="20"/>
          <w:szCs w:val="20"/>
          <w:lang w:val="ru-RU"/>
        </w:rPr>
        <w:t>Курс представляет собой экспозиционное изучение книги для выявления её значения как в богословском, так и практическом смысле. Будет проведен внимательный а</w:t>
      </w:r>
      <w:r w:rsidR="002F1C6D" w:rsidRPr="07AD9B3B">
        <w:rPr>
          <w:rFonts w:eastAsia="Times New Roman"/>
          <w:sz w:val="20"/>
          <w:szCs w:val="20"/>
          <w:lang w:val="ru-RU"/>
        </w:rPr>
        <w:t>нализ</w:t>
      </w:r>
      <w:r w:rsidR="00AD331E" w:rsidRPr="07AD9B3B">
        <w:rPr>
          <w:rFonts w:eastAsia="Times New Roman"/>
          <w:sz w:val="20"/>
          <w:szCs w:val="20"/>
          <w:lang w:val="ru-RU"/>
        </w:rPr>
        <w:t xml:space="preserve"> главных </w:t>
      </w:r>
      <w:proofErr w:type="spellStart"/>
      <w:r w:rsidR="002F1C6D" w:rsidRPr="07AD9B3B">
        <w:rPr>
          <w:rFonts w:eastAsia="Times New Roman"/>
          <w:sz w:val="20"/>
          <w:szCs w:val="20"/>
          <w:lang w:val="ru-RU"/>
        </w:rPr>
        <w:t>сотериологически</w:t>
      </w:r>
      <w:r w:rsidR="00AD331E" w:rsidRPr="07AD9B3B">
        <w:rPr>
          <w:rFonts w:eastAsia="Times New Roman"/>
          <w:sz w:val="20"/>
          <w:szCs w:val="20"/>
          <w:lang w:val="ru-RU"/>
        </w:rPr>
        <w:t>х</w:t>
      </w:r>
      <w:proofErr w:type="spellEnd"/>
      <w:r w:rsidR="002F1C6D" w:rsidRPr="07AD9B3B">
        <w:rPr>
          <w:rFonts w:eastAsia="Times New Roman"/>
          <w:sz w:val="20"/>
          <w:szCs w:val="20"/>
          <w:lang w:val="ru-RU"/>
        </w:rPr>
        <w:t xml:space="preserve"> тем, включая грех, оправдание, освящение и прославление, а также исследование практических последствий этих доктрин.</w:t>
      </w:r>
      <w:r w:rsidR="00AD331E" w:rsidRPr="07AD9B3B">
        <w:rPr>
          <w:rFonts w:eastAsia="Times New Roman"/>
          <w:sz w:val="20"/>
          <w:szCs w:val="20"/>
          <w:lang w:val="ru-RU"/>
        </w:rPr>
        <w:t xml:space="preserve"> Курс даст необходимые знания, чтобы проповедовать и учить в своей церкви по данному посланию.</w:t>
      </w:r>
    </w:p>
    <w:p w14:paraId="2439A504" w14:textId="77777777" w:rsidR="00CB4CF8" w:rsidRDefault="002F1C6D" w:rsidP="07AD9B3B">
      <w:pPr>
        <w:pStyle w:val="NoSpacing"/>
        <w:tabs>
          <w:tab w:val="left" w:pos="540"/>
          <w:tab w:val="left" w:pos="630"/>
        </w:tabs>
        <w:rPr>
          <w:rFonts w:eastAsia="Times New Roman"/>
          <w:b/>
          <w:bCs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ab/>
      </w:r>
    </w:p>
    <w:p w14:paraId="3EB88E1E" w14:textId="70E32529" w:rsidR="005173F2" w:rsidRDefault="00CB4CF8" w:rsidP="07AD9B3B">
      <w:pPr>
        <w:pStyle w:val="NoSpacing"/>
        <w:tabs>
          <w:tab w:val="left" w:pos="540"/>
          <w:tab w:val="left" w:pos="630"/>
        </w:tabs>
        <w:rPr>
          <w:rFonts w:eastAsia="Times New Roman"/>
          <w:b/>
          <w:bCs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ab/>
      </w:r>
      <w:r w:rsidR="005173F2" w:rsidRPr="07AD9B3B">
        <w:rPr>
          <w:rFonts w:eastAsia="Times New Roman"/>
          <w:b/>
          <w:bCs/>
          <w:sz w:val="20"/>
          <w:szCs w:val="20"/>
          <w:lang w:val="ru-RU"/>
        </w:rPr>
        <w:t>ВЕ</w:t>
      </w:r>
      <w:r w:rsidR="00C52246" w:rsidRPr="07AD9B3B">
        <w:rPr>
          <w:rFonts w:eastAsia="Times New Roman"/>
          <w:b/>
          <w:bCs/>
          <w:sz w:val="20"/>
          <w:szCs w:val="20"/>
          <w:lang w:val="ru-RU"/>
        </w:rPr>
        <w:t>30</w:t>
      </w:r>
      <w:r w:rsidR="005173F2" w:rsidRPr="07AD9B3B">
        <w:rPr>
          <w:rFonts w:eastAsia="Times New Roman"/>
          <w:b/>
          <w:bCs/>
          <w:sz w:val="20"/>
          <w:szCs w:val="20"/>
          <w:lang w:val="ru-RU"/>
        </w:rPr>
        <w:t>3 Экспозиция послания Евреям</w:t>
      </w:r>
    </w:p>
    <w:p w14:paraId="26D688B6" w14:textId="5150F17D" w:rsidR="002F1C6D" w:rsidRPr="002F1C6D" w:rsidRDefault="002F1C6D" w:rsidP="07AD9B3B">
      <w:pPr>
        <w:pStyle w:val="NoSpacing"/>
        <w:tabs>
          <w:tab w:val="left" w:pos="540"/>
          <w:tab w:val="left" w:pos="630"/>
        </w:tabs>
        <w:rPr>
          <w:rFonts w:eastAsia="Times New Roman"/>
          <w:sz w:val="20"/>
          <w:szCs w:val="20"/>
          <w:lang w:val="ru-RU"/>
        </w:rPr>
      </w:pPr>
      <w:r>
        <w:rPr>
          <w:bCs/>
          <w:sz w:val="20"/>
          <w:szCs w:val="20"/>
          <w:lang w:val="ru-RU"/>
        </w:rPr>
        <w:tab/>
      </w:r>
      <w:r w:rsidR="0096171A" w:rsidRPr="07AD9B3B">
        <w:rPr>
          <w:rFonts w:eastAsia="Times New Roman"/>
          <w:sz w:val="20"/>
          <w:szCs w:val="20"/>
          <w:lang w:val="ru-RU"/>
        </w:rPr>
        <w:t>Данный курс посвящен детальному и последовательному изучению аргументации автора о превосходстве Иисуса Христа и Нового Завета над ветхим. В курсе будут рассмотрены богословские и практические вопросы, что поможет студенту проповедовать и учить по данной книге</w:t>
      </w:r>
      <w:r w:rsidRPr="07AD9B3B">
        <w:rPr>
          <w:rFonts w:eastAsia="Times New Roman"/>
          <w:sz w:val="20"/>
          <w:szCs w:val="20"/>
          <w:lang w:val="ru-RU"/>
        </w:rPr>
        <w:t>.</w:t>
      </w:r>
    </w:p>
    <w:p w14:paraId="787C1C08" w14:textId="77777777" w:rsidR="002F1C6D" w:rsidRDefault="002F1C6D" w:rsidP="07AD9B3B">
      <w:pPr>
        <w:pStyle w:val="NoSpacing"/>
        <w:tabs>
          <w:tab w:val="left" w:pos="540"/>
          <w:tab w:val="left" w:pos="630"/>
        </w:tabs>
        <w:rPr>
          <w:rFonts w:eastAsia="Times New Roman"/>
          <w:b/>
          <w:bCs/>
          <w:sz w:val="20"/>
          <w:szCs w:val="20"/>
          <w:lang w:val="ru-RU"/>
        </w:rPr>
      </w:pPr>
    </w:p>
    <w:p w14:paraId="04B38727" w14:textId="6C749106" w:rsidR="005173F2" w:rsidRDefault="005D08C5" w:rsidP="07AD9B3B">
      <w:pPr>
        <w:pStyle w:val="NoSpacing"/>
        <w:tabs>
          <w:tab w:val="left" w:pos="540"/>
          <w:tab w:val="left" w:pos="630"/>
        </w:tabs>
        <w:rPr>
          <w:rFonts w:eastAsia="Times New Roman"/>
          <w:b/>
          <w:bCs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ab/>
      </w:r>
      <w:r w:rsidR="005173F2" w:rsidRPr="07AD9B3B">
        <w:rPr>
          <w:rFonts w:eastAsia="Times New Roman"/>
          <w:b/>
          <w:bCs/>
          <w:sz w:val="20"/>
          <w:szCs w:val="20"/>
          <w:lang w:val="ru-RU"/>
        </w:rPr>
        <w:t>ВМ</w:t>
      </w:r>
      <w:r w:rsidR="00C52246" w:rsidRPr="07AD9B3B">
        <w:rPr>
          <w:rFonts w:eastAsia="Times New Roman"/>
          <w:b/>
          <w:bCs/>
          <w:sz w:val="20"/>
          <w:szCs w:val="20"/>
          <w:lang w:val="ru-RU"/>
        </w:rPr>
        <w:t>20</w:t>
      </w:r>
      <w:r w:rsidR="005173F2" w:rsidRPr="07AD9B3B">
        <w:rPr>
          <w:rFonts w:eastAsia="Times New Roman"/>
          <w:b/>
          <w:bCs/>
          <w:sz w:val="20"/>
          <w:szCs w:val="20"/>
          <w:lang w:val="ru-RU"/>
        </w:rPr>
        <w:t>5</w:t>
      </w:r>
      <w:r w:rsidRPr="07AD9B3B">
        <w:rPr>
          <w:rFonts w:eastAsia="Times New Roman"/>
          <w:b/>
          <w:bCs/>
          <w:sz w:val="20"/>
          <w:szCs w:val="20"/>
          <w:lang w:val="ru-RU"/>
        </w:rPr>
        <w:t>,</w:t>
      </w:r>
      <w:r w:rsidR="00C52246" w:rsidRPr="07AD9B3B">
        <w:rPr>
          <w:rFonts w:eastAsia="Times New Roman"/>
          <w:b/>
          <w:bCs/>
          <w:sz w:val="20"/>
          <w:szCs w:val="20"/>
          <w:lang w:val="ru-RU"/>
        </w:rPr>
        <w:t>30</w:t>
      </w:r>
      <w:r w:rsidRPr="07AD9B3B">
        <w:rPr>
          <w:rFonts w:eastAsia="Times New Roman"/>
          <w:b/>
          <w:bCs/>
          <w:sz w:val="20"/>
          <w:szCs w:val="20"/>
          <w:lang w:val="ru-RU"/>
        </w:rPr>
        <w:t>4</w:t>
      </w:r>
      <w:r w:rsidR="005173F2" w:rsidRPr="07AD9B3B">
        <w:rPr>
          <w:rFonts w:eastAsia="Times New Roman"/>
          <w:b/>
          <w:bCs/>
          <w:sz w:val="20"/>
          <w:szCs w:val="20"/>
          <w:lang w:val="ru-RU"/>
        </w:rPr>
        <w:t xml:space="preserve"> Гомилетика 1</w:t>
      </w:r>
      <w:r w:rsidRPr="07AD9B3B">
        <w:rPr>
          <w:rFonts w:eastAsia="Times New Roman"/>
          <w:b/>
          <w:bCs/>
          <w:sz w:val="20"/>
          <w:szCs w:val="20"/>
          <w:lang w:val="ru-RU"/>
        </w:rPr>
        <w:t>,2</w:t>
      </w:r>
    </w:p>
    <w:p w14:paraId="187258E3" w14:textId="58A49482" w:rsidR="0096171A" w:rsidRPr="0096171A" w:rsidRDefault="0096171A" w:rsidP="07AD9B3B">
      <w:pPr>
        <w:pStyle w:val="NoSpacing"/>
        <w:tabs>
          <w:tab w:val="left" w:pos="540"/>
          <w:tab w:val="left" w:pos="630"/>
        </w:tabs>
        <w:rPr>
          <w:rFonts w:eastAsia="Times New Roman"/>
          <w:sz w:val="20"/>
          <w:szCs w:val="20"/>
          <w:lang w:val="ru-RU"/>
        </w:rPr>
      </w:pPr>
      <w:r>
        <w:rPr>
          <w:bCs/>
          <w:sz w:val="20"/>
          <w:szCs w:val="20"/>
          <w:lang w:val="ru-RU"/>
        </w:rPr>
        <w:tab/>
      </w:r>
      <w:r w:rsidR="00D933BC" w:rsidRPr="07AD9B3B">
        <w:rPr>
          <w:rFonts w:eastAsia="Times New Roman"/>
          <w:sz w:val="20"/>
          <w:szCs w:val="20"/>
          <w:lang w:val="ru-RU"/>
        </w:rPr>
        <w:t>Цель данного предмета - улучшить способность студентов объяснять и применять Слово Божье, основываясь на глубоком анализе библейского текста с использованием правильной герменевтики. Курс сосредоточен на проповеди библейских текстов из одной книги Священного Писания и уделяет внимание духовному становлению проповедника. Это будет достигнуто посредством преподавания, обсуждения, проповеди и оценки. Студенты будут проповедовать, по крайней мере, три раза и будут оцениваться как сокурсниками, так и учителем с целью улучшения их практических навыков проповедования.</w:t>
      </w:r>
      <w:r w:rsidR="005D08C5" w:rsidRPr="07AD9B3B">
        <w:rPr>
          <w:rFonts w:eastAsia="Times New Roman"/>
          <w:sz w:val="20"/>
          <w:szCs w:val="20"/>
          <w:lang w:val="ru-RU"/>
        </w:rPr>
        <w:t xml:space="preserve"> </w:t>
      </w:r>
    </w:p>
    <w:p w14:paraId="6AF9396A" w14:textId="77777777" w:rsidR="005D08C5" w:rsidRDefault="005D08C5" w:rsidP="07AD9B3B">
      <w:pPr>
        <w:pStyle w:val="NoSpacing"/>
        <w:tabs>
          <w:tab w:val="left" w:pos="540"/>
          <w:tab w:val="left" w:pos="630"/>
        </w:tabs>
        <w:rPr>
          <w:rFonts w:eastAsia="Times New Roman"/>
          <w:b/>
          <w:bCs/>
          <w:sz w:val="20"/>
          <w:szCs w:val="20"/>
          <w:lang w:val="ru-RU"/>
        </w:rPr>
      </w:pPr>
    </w:p>
    <w:p w14:paraId="04599906" w14:textId="236AAEBB" w:rsidR="005173F2" w:rsidRPr="00960593" w:rsidRDefault="005D08C5" w:rsidP="07AD9B3B">
      <w:pPr>
        <w:pStyle w:val="NoSpacing"/>
        <w:tabs>
          <w:tab w:val="left" w:pos="540"/>
          <w:tab w:val="left" w:pos="630"/>
        </w:tabs>
        <w:rPr>
          <w:rFonts w:eastAsia="Times New Roman"/>
          <w:b/>
          <w:bCs/>
          <w:sz w:val="20"/>
          <w:szCs w:val="20"/>
          <w:lang w:val="ru-RU"/>
        </w:rPr>
      </w:pPr>
      <w:r w:rsidRPr="005D08C5">
        <w:rPr>
          <w:b/>
          <w:color w:val="FF0000"/>
          <w:sz w:val="20"/>
          <w:szCs w:val="20"/>
          <w:lang w:val="ru-RU"/>
        </w:rPr>
        <w:tab/>
      </w:r>
      <w:r w:rsidR="00E72E2D" w:rsidRPr="07AD9B3B">
        <w:rPr>
          <w:rFonts w:eastAsia="Times New Roman"/>
          <w:b/>
          <w:bCs/>
          <w:sz w:val="20"/>
          <w:szCs w:val="20"/>
        </w:rPr>
        <w:t>TH</w:t>
      </w:r>
      <w:r w:rsidR="005173F2" w:rsidRPr="07AD9B3B">
        <w:rPr>
          <w:rFonts w:eastAsia="Times New Roman"/>
          <w:b/>
          <w:bCs/>
          <w:sz w:val="20"/>
          <w:szCs w:val="20"/>
          <w:lang w:val="ru-RU"/>
        </w:rPr>
        <w:t>105 Богословские системы</w:t>
      </w:r>
    </w:p>
    <w:p w14:paraId="56A3315E" w14:textId="03794AF3" w:rsidR="00960593" w:rsidRDefault="00960593" w:rsidP="07AD9B3B">
      <w:pPr>
        <w:pStyle w:val="NoSpacing"/>
        <w:tabs>
          <w:tab w:val="left" w:pos="540"/>
          <w:tab w:val="left" w:pos="630"/>
        </w:tabs>
        <w:rPr>
          <w:rFonts w:eastAsia="Times New Roman"/>
          <w:sz w:val="20"/>
          <w:szCs w:val="20"/>
          <w:lang w:val="ru-RU"/>
        </w:rPr>
      </w:pPr>
      <w:r w:rsidRPr="00960593">
        <w:rPr>
          <w:b/>
          <w:sz w:val="20"/>
          <w:szCs w:val="20"/>
          <w:lang w:val="ru-RU"/>
        </w:rPr>
        <w:tab/>
      </w:r>
      <w:r w:rsidRPr="07AD9B3B">
        <w:rPr>
          <w:rFonts w:eastAsia="Times New Roman"/>
          <w:sz w:val="20"/>
          <w:szCs w:val="20"/>
          <w:lang w:val="ru-RU"/>
        </w:rPr>
        <w:t>Этот ознакомительный курс предлагает обзор существующих богословских систем. Особое внимание будет уделено рассмотрению их истории и характерных им герменевтических и методологических нюансов, а также формулированию экзегетического и последовательного богословского метода для систематического изучения Писания.</w:t>
      </w:r>
    </w:p>
    <w:p w14:paraId="5F3CF75C" w14:textId="77777777" w:rsidR="00960593" w:rsidRPr="00960593" w:rsidRDefault="00960593" w:rsidP="07AD9B3B">
      <w:pPr>
        <w:pStyle w:val="NoSpacing"/>
        <w:tabs>
          <w:tab w:val="left" w:pos="540"/>
          <w:tab w:val="left" w:pos="630"/>
        </w:tabs>
        <w:rPr>
          <w:rFonts w:eastAsia="Times New Roman"/>
          <w:sz w:val="20"/>
          <w:szCs w:val="20"/>
          <w:lang w:val="ru-RU"/>
        </w:rPr>
      </w:pPr>
    </w:p>
    <w:p w14:paraId="7C182A33" w14:textId="7B4FF5C4" w:rsidR="005173F2" w:rsidRDefault="002F1C6D" w:rsidP="07AD9B3B">
      <w:pPr>
        <w:pStyle w:val="NoSpacing"/>
        <w:tabs>
          <w:tab w:val="left" w:pos="540"/>
          <w:tab w:val="left" w:pos="630"/>
        </w:tabs>
        <w:rPr>
          <w:rFonts w:eastAsia="Times New Roman"/>
          <w:b/>
          <w:bCs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ab/>
      </w:r>
      <w:r w:rsidR="005173F2" w:rsidRPr="07AD9B3B">
        <w:rPr>
          <w:rFonts w:eastAsia="Times New Roman"/>
          <w:b/>
          <w:bCs/>
          <w:sz w:val="20"/>
          <w:szCs w:val="20"/>
          <w:lang w:val="ru-RU"/>
        </w:rPr>
        <w:t>ВЕ</w:t>
      </w:r>
      <w:r w:rsidR="00C52246" w:rsidRPr="07AD9B3B">
        <w:rPr>
          <w:rFonts w:eastAsia="Times New Roman"/>
          <w:b/>
          <w:bCs/>
          <w:sz w:val="20"/>
          <w:szCs w:val="20"/>
          <w:lang w:val="ru-RU"/>
        </w:rPr>
        <w:t>30</w:t>
      </w:r>
      <w:r w:rsidR="005173F2" w:rsidRPr="07AD9B3B">
        <w:rPr>
          <w:rFonts w:eastAsia="Times New Roman"/>
          <w:b/>
          <w:bCs/>
          <w:sz w:val="20"/>
          <w:szCs w:val="20"/>
          <w:lang w:val="ru-RU"/>
        </w:rPr>
        <w:t>5 Экспозиция Пасторских посланий</w:t>
      </w:r>
    </w:p>
    <w:p w14:paraId="4B8F0282" w14:textId="426D92DC" w:rsidR="002F1C6D" w:rsidRPr="002F1C6D" w:rsidRDefault="002F1C6D" w:rsidP="07AD9B3B">
      <w:pPr>
        <w:pStyle w:val="NoSpacing"/>
        <w:tabs>
          <w:tab w:val="left" w:pos="540"/>
          <w:tab w:val="left" w:pos="630"/>
        </w:tabs>
        <w:rPr>
          <w:rFonts w:eastAsia="Times New Roman"/>
          <w:sz w:val="20"/>
          <w:szCs w:val="20"/>
          <w:lang w:val="ru-RU"/>
        </w:rPr>
      </w:pPr>
      <w:r>
        <w:rPr>
          <w:bCs/>
          <w:sz w:val="20"/>
          <w:szCs w:val="20"/>
          <w:lang w:val="ru-RU"/>
        </w:rPr>
        <w:tab/>
      </w:r>
      <w:r w:rsidR="0096171A" w:rsidRPr="07AD9B3B">
        <w:rPr>
          <w:rFonts w:eastAsia="Times New Roman"/>
          <w:sz w:val="20"/>
          <w:szCs w:val="20"/>
          <w:lang w:val="ru-RU"/>
        </w:rPr>
        <w:t xml:space="preserve">Курс представляет собой </w:t>
      </w:r>
      <w:r w:rsidR="00827A33" w:rsidRPr="07AD9B3B">
        <w:rPr>
          <w:rFonts w:eastAsia="Times New Roman"/>
          <w:sz w:val="20"/>
          <w:szCs w:val="20"/>
          <w:lang w:val="ru-RU"/>
        </w:rPr>
        <w:t>подробное</w:t>
      </w:r>
      <w:r w:rsidR="0096171A" w:rsidRPr="07AD9B3B">
        <w:rPr>
          <w:rFonts w:eastAsia="Times New Roman"/>
          <w:sz w:val="20"/>
          <w:szCs w:val="20"/>
          <w:lang w:val="ru-RU"/>
        </w:rPr>
        <w:t xml:space="preserve"> изучение</w:t>
      </w:r>
      <w:r w:rsidR="00C75938" w:rsidRPr="07AD9B3B">
        <w:rPr>
          <w:rFonts w:eastAsia="Times New Roman"/>
          <w:sz w:val="20"/>
          <w:szCs w:val="20"/>
          <w:lang w:val="ru-RU"/>
        </w:rPr>
        <w:t xml:space="preserve"> 1 и 2 Тимофея</w:t>
      </w:r>
      <w:r w:rsidR="0096171A" w:rsidRPr="07AD9B3B">
        <w:rPr>
          <w:rFonts w:eastAsia="Times New Roman"/>
          <w:sz w:val="20"/>
          <w:szCs w:val="20"/>
          <w:lang w:val="ru-RU"/>
        </w:rPr>
        <w:t>.</w:t>
      </w:r>
      <w:r w:rsidR="00C75938" w:rsidRPr="07AD9B3B">
        <w:rPr>
          <w:rFonts w:eastAsia="Times New Roman"/>
          <w:sz w:val="20"/>
          <w:szCs w:val="20"/>
          <w:lang w:val="ru-RU"/>
        </w:rPr>
        <w:t xml:space="preserve"> Особый акцент будет сделан на осмысление характера служителя и его роли в поместной церкви.</w:t>
      </w:r>
      <w:r w:rsidR="0096171A" w:rsidRPr="07AD9B3B">
        <w:rPr>
          <w:rFonts w:eastAsia="Times New Roman"/>
          <w:sz w:val="20"/>
          <w:szCs w:val="20"/>
          <w:lang w:val="ru-RU"/>
        </w:rPr>
        <w:t xml:space="preserve"> </w:t>
      </w:r>
      <w:r w:rsidR="00C75938" w:rsidRPr="07AD9B3B">
        <w:rPr>
          <w:rFonts w:eastAsia="Times New Roman"/>
          <w:sz w:val="20"/>
          <w:szCs w:val="20"/>
          <w:lang w:val="ru-RU"/>
        </w:rPr>
        <w:t>Будут объяснены и применены сложные тексты. Студенты получат необходимые материалы, чтобы по окончании курса проповедовать из этих посланий.</w:t>
      </w:r>
    </w:p>
    <w:p w14:paraId="068605F1" w14:textId="77777777" w:rsidR="002F1C6D" w:rsidRDefault="002F1C6D" w:rsidP="07AD9B3B">
      <w:pPr>
        <w:pStyle w:val="NoSpacing"/>
        <w:tabs>
          <w:tab w:val="left" w:pos="540"/>
          <w:tab w:val="left" w:pos="630"/>
        </w:tabs>
        <w:rPr>
          <w:rFonts w:eastAsia="Times New Roman"/>
          <w:b/>
          <w:bCs/>
          <w:sz w:val="20"/>
          <w:szCs w:val="20"/>
          <w:lang w:val="ru-RU"/>
        </w:rPr>
      </w:pPr>
    </w:p>
    <w:p w14:paraId="7B909467" w14:textId="11CF6730" w:rsidR="005173F2" w:rsidRDefault="002F1C6D" w:rsidP="07AD9B3B">
      <w:pPr>
        <w:pStyle w:val="NoSpacing"/>
        <w:tabs>
          <w:tab w:val="left" w:pos="540"/>
          <w:tab w:val="left" w:pos="630"/>
        </w:tabs>
        <w:rPr>
          <w:rFonts w:eastAsia="Times New Roman"/>
          <w:b/>
          <w:bCs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ab/>
      </w:r>
      <w:r w:rsidR="005173F2" w:rsidRPr="07AD9B3B">
        <w:rPr>
          <w:rFonts w:eastAsia="Times New Roman"/>
          <w:b/>
          <w:bCs/>
          <w:sz w:val="20"/>
          <w:szCs w:val="20"/>
          <w:lang w:val="ru-RU"/>
        </w:rPr>
        <w:t>В</w:t>
      </w:r>
      <w:r w:rsidR="005173F2" w:rsidRPr="07AD9B3B">
        <w:rPr>
          <w:rFonts w:eastAsia="Times New Roman"/>
          <w:b/>
          <w:bCs/>
          <w:sz w:val="20"/>
          <w:szCs w:val="20"/>
        </w:rPr>
        <w:t>S</w:t>
      </w:r>
      <w:r w:rsidR="005173F2" w:rsidRPr="07AD9B3B">
        <w:rPr>
          <w:rFonts w:eastAsia="Times New Roman"/>
          <w:b/>
          <w:bCs/>
          <w:sz w:val="20"/>
          <w:szCs w:val="20"/>
          <w:lang w:val="ru-RU"/>
        </w:rPr>
        <w:t>106 Библейская география</w:t>
      </w:r>
    </w:p>
    <w:p w14:paraId="4A8E4FA5" w14:textId="2B18058D" w:rsidR="00A96C66" w:rsidRPr="002F1C6D" w:rsidRDefault="00A96C66" w:rsidP="07AD9B3B">
      <w:pPr>
        <w:pStyle w:val="NoSpacing"/>
        <w:tabs>
          <w:tab w:val="left" w:pos="540"/>
          <w:tab w:val="left" w:pos="630"/>
        </w:tabs>
        <w:rPr>
          <w:rFonts w:eastAsia="Times New Roman"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ab/>
      </w:r>
      <w:r w:rsidR="00AD7EFA" w:rsidRPr="07AD9B3B">
        <w:rPr>
          <w:rFonts w:eastAsia="Times New Roman"/>
          <w:sz w:val="20"/>
          <w:szCs w:val="20"/>
          <w:lang w:val="ru-RU"/>
        </w:rPr>
        <w:t>Данный курс рассматривает библейскую географию (общую топографию, климат, дороги, культуру и быт еврейского народа), а также важные исторические библейские периоды и события во свете географии земли, избранной Богом для Его народа. Целью Библейской географии является изучение Плодородного Полумесяца, как места Божьего драматического и искупительного действия в жизни израильского народа.</w:t>
      </w:r>
    </w:p>
    <w:p w14:paraId="68D7360A" w14:textId="77777777" w:rsidR="002F1C6D" w:rsidRDefault="00A96C66" w:rsidP="07AD9B3B">
      <w:pPr>
        <w:pStyle w:val="NoSpacing"/>
        <w:tabs>
          <w:tab w:val="left" w:pos="540"/>
          <w:tab w:val="left" w:pos="630"/>
        </w:tabs>
        <w:rPr>
          <w:rFonts w:eastAsia="Times New Roman"/>
          <w:b/>
          <w:bCs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ab/>
      </w:r>
    </w:p>
    <w:p w14:paraId="6C5D3AE5" w14:textId="39803641" w:rsidR="005173F2" w:rsidRDefault="002F1C6D" w:rsidP="07AD9B3B">
      <w:pPr>
        <w:pStyle w:val="NoSpacing"/>
        <w:tabs>
          <w:tab w:val="left" w:pos="540"/>
          <w:tab w:val="left" w:pos="630"/>
        </w:tabs>
        <w:rPr>
          <w:rFonts w:eastAsia="Times New Roman"/>
          <w:b/>
          <w:bCs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ab/>
      </w:r>
      <w:r w:rsidR="00E72E2D" w:rsidRPr="07AD9B3B">
        <w:rPr>
          <w:rFonts w:eastAsia="Times New Roman"/>
          <w:b/>
          <w:bCs/>
          <w:sz w:val="20"/>
          <w:szCs w:val="20"/>
        </w:rPr>
        <w:t>TH</w:t>
      </w:r>
      <w:r w:rsidR="005173F2" w:rsidRPr="07AD9B3B">
        <w:rPr>
          <w:rFonts w:eastAsia="Times New Roman"/>
          <w:b/>
          <w:bCs/>
          <w:sz w:val="20"/>
          <w:szCs w:val="20"/>
          <w:lang w:val="ru-RU"/>
        </w:rPr>
        <w:t>107 Апологетика</w:t>
      </w:r>
    </w:p>
    <w:p w14:paraId="7AA4DA71" w14:textId="618534BD" w:rsidR="00280135" w:rsidRPr="001A60F8" w:rsidRDefault="00A96C66" w:rsidP="07AD9B3B">
      <w:pPr>
        <w:pStyle w:val="NoSpacing"/>
        <w:tabs>
          <w:tab w:val="left" w:pos="540"/>
          <w:tab w:val="left" w:pos="630"/>
        </w:tabs>
        <w:rPr>
          <w:rFonts w:eastAsia="Times New Roman"/>
          <w:b/>
          <w:bCs/>
          <w:sz w:val="20"/>
          <w:szCs w:val="20"/>
          <w:u w:val="single"/>
          <w:lang w:val="ru-RU"/>
        </w:rPr>
      </w:pPr>
      <w:r>
        <w:rPr>
          <w:bCs/>
          <w:sz w:val="20"/>
          <w:szCs w:val="20"/>
          <w:lang w:val="ru-RU"/>
        </w:rPr>
        <w:lastRenderedPageBreak/>
        <w:tab/>
      </w:r>
      <w:r w:rsidR="00AD7EFA" w:rsidRPr="07AD9B3B">
        <w:rPr>
          <w:rFonts w:eastAsia="Times New Roman"/>
          <w:sz w:val="20"/>
          <w:szCs w:val="20"/>
          <w:lang w:val="ru-RU"/>
        </w:rPr>
        <w:t xml:space="preserve">Данный курс рассматривает принципы защиты христианского вероучения как уникального явления, </w:t>
      </w:r>
      <w:proofErr w:type="spellStart"/>
      <w:r w:rsidR="00AD7EFA" w:rsidRPr="07AD9B3B">
        <w:rPr>
          <w:rFonts w:eastAsia="Times New Roman"/>
          <w:sz w:val="20"/>
          <w:szCs w:val="20"/>
          <w:lang w:val="ru-RU"/>
        </w:rPr>
        <w:t>ознакамливает</w:t>
      </w:r>
      <w:proofErr w:type="spellEnd"/>
      <w:r w:rsidR="00AD7EFA" w:rsidRPr="07AD9B3B">
        <w:rPr>
          <w:rFonts w:eastAsia="Times New Roman"/>
          <w:sz w:val="20"/>
          <w:szCs w:val="20"/>
          <w:lang w:val="ru-RU"/>
        </w:rPr>
        <w:t xml:space="preserve"> студентов с практикой апологетики Нового Завета, ранней христианской церкви и современными методами в работе с основными мировыми религиями, культами, со значением и местом апологетики в вопросах современной морали и этики. Целью данного курса является формирование у студентов христианского мировоззрения и уверенности в исповедуемом вероучении, а также научение их эффективной защите Библейского учения.</w:t>
      </w:r>
    </w:p>
    <w:p w14:paraId="4DB30C59" w14:textId="77777777" w:rsidR="00280135" w:rsidRDefault="00280135" w:rsidP="07AD9B3B">
      <w:pPr>
        <w:pStyle w:val="FR1"/>
        <w:jc w:val="left"/>
        <w:rPr>
          <w:sz w:val="20"/>
          <w:szCs w:val="20"/>
          <w:u w:val="single"/>
        </w:rPr>
      </w:pPr>
    </w:p>
    <w:p w14:paraId="50C56B35" w14:textId="4E452541" w:rsidR="006D4AE7" w:rsidRPr="00592AF3" w:rsidRDefault="07AD9B3B" w:rsidP="07AD9B3B">
      <w:pPr>
        <w:pStyle w:val="FR1"/>
        <w:jc w:val="left"/>
        <w:rPr>
          <w:sz w:val="20"/>
          <w:szCs w:val="20"/>
          <w:u w:val="single"/>
        </w:rPr>
      </w:pPr>
      <w:r w:rsidRPr="07AD9B3B">
        <w:rPr>
          <w:sz w:val="20"/>
          <w:szCs w:val="20"/>
          <w:u w:val="single"/>
        </w:rPr>
        <w:t>Профессорско-преподавательский состав</w:t>
      </w:r>
    </w:p>
    <w:p w14:paraId="6BECE16C" w14:textId="40AEA0CD" w:rsidR="00FB6BEC" w:rsidRPr="00592AF3" w:rsidRDefault="00FB6BEC" w:rsidP="07AD9B3B">
      <w:pPr>
        <w:pStyle w:val="NoSpacing"/>
        <w:tabs>
          <w:tab w:val="left" w:pos="360"/>
        </w:tabs>
        <w:ind w:left="360"/>
        <w:rPr>
          <w:rFonts w:eastAsia="Times New Roman"/>
          <w:sz w:val="20"/>
          <w:szCs w:val="20"/>
          <w:lang w:val="ru-RU"/>
        </w:rPr>
      </w:pPr>
    </w:p>
    <w:p w14:paraId="3AADDA08" w14:textId="77777777" w:rsidR="00280135" w:rsidRPr="00280135" w:rsidRDefault="07AD9B3B" w:rsidP="07AD9B3B">
      <w:pPr>
        <w:pStyle w:val="NoSpacing"/>
        <w:tabs>
          <w:tab w:val="left" w:pos="720"/>
        </w:tabs>
        <w:rPr>
          <w:rFonts w:eastAsia="Times New Roman"/>
          <w:sz w:val="20"/>
          <w:szCs w:val="20"/>
          <w:lang w:val="ru-RU"/>
        </w:rPr>
      </w:pPr>
      <w:proofErr w:type="spellStart"/>
      <w:r w:rsidRPr="07AD9B3B">
        <w:rPr>
          <w:rFonts w:eastAsia="Times New Roman"/>
          <w:sz w:val="20"/>
          <w:szCs w:val="20"/>
          <w:lang w:val="ru-RU"/>
        </w:rPr>
        <w:t>Грег</w:t>
      </w:r>
      <w:proofErr w:type="spellEnd"/>
      <w:r w:rsidRPr="07AD9B3B">
        <w:rPr>
          <w:rFonts w:eastAsia="Times New Roman"/>
          <w:sz w:val="20"/>
          <w:szCs w:val="20"/>
          <w:lang w:val="ru-RU"/>
        </w:rPr>
        <w:t xml:space="preserve"> Уайт, </w:t>
      </w:r>
      <w:r w:rsidRPr="07AD9B3B">
        <w:rPr>
          <w:rFonts w:eastAsia="Times New Roman"/>
          <w:sz w:val="20"/>
          <w:szCs w:val="20"/>
        </w:rPr>
        <w:t>M</w:t>
      </w:r>
      <w:r w:rsidRPr="07AD9B3B">
        <w:rPr>
          <w:rFonts w:eastAsia="Times New Roman"/>
          <w:sz w:val="20"/>
          <w:szCs w:val="20"/>
          <w:lang w:val="ru-RU"/>
        </w:rPr>
        <w:t>.</w:t>
      </w:r>
      <w:proofErr w:type="spellStart"/>
      <w:r w:rsidRPr="07AD9B3B">
        <w:rPr>
          <w:rFonts w:eastAsia="Times New Roman"/>
          <w:sz w:val="20"/>
          <w:szCs w:val="20"/>
        </w:rPr>
        <w:t>Div</w:t>
      </w:r>
      <w:proofErr w:type="spellEnd"/>
      <w:r w:rsidRPr="07AD9B3B">
        <w:rPr>
          <w:rFonts w:eastAsia="Times New Roman"/>
          <w:sz w:val="20"/>
          <w:szCs w:val="20"/>
          <w:lang w:val="ru-RU"/>
        </w:rPr>
        <w:t xml:space="preserve">., </w:t>
      </w:r>
      <w:r w:rsidRPr="07AD9B3B">
        <w:rPr>
          <w:rFonts w:eastAsia="Times New Roman"/>
          <w:sz w:val="20"/>
          <w:szCs w:val="20"/>
        </w:rPr>
        <w:t>Th</w:t>
      </w:r>
      <w:r w:rsidRPr="07AD9B3B">
        <w:rPr>
          <w:rFonts w:eastAsia="Times New Roman"/>
          <w:sz w:val="20"/>
          <w:szCs w:val="20"/>
          <w:lang w:val="ru-RU"/>
        </w:rPr>
        <w:t>.</w:t>
      </w:r>
      <w:r w:rsidRPr="07AD9B3B">
        <w:rPr>
          <w:rFonts w:eastAsia="Times New Roman"/>
          <w:sz w:val="20"/>
          <w:szCs w:val="20"/>
        </w:rPr>
        <w:t>M</w:t>
      </w:r>
      <w:r w:rsidRPr="07AD9B3B">
        <w:rPr>
          <w:rFonts w:eastAsia="Times New Roman"/>
          <w:sz w:val="20"/>
          <w:szCs w:val="20"/>
          <w:lang w:val="ru-RU"/>
        </w:rPr>
        <w:t xml:space="preserve">., </w:t>
      </w:r>
      <w:r w:rsidRPr="07AD9B3B">
        <w:rPr>
          <w:rFonts w:eastAsia="Times New Roman"/>
          <w:sz w:val="20"/>
          <w:szCs w:val="20"/>
        </w:rPr>
        <w:t>The</w:t>
      </w:r>
      <w:r w:rsidRPr="07AD9B3B">
        <w:rPr>
          <w:rFonts w:eastAsia="Times New Roman"/>
          <w:sz w:val="20"/>
          <w:szCs w:val="20"/>
          <w:lang w:val="ru-RU"/>
        </w:rPr>
        <w:t xml:space="preserve"> </w:t>
      </w:r>
      <w:r w:rsidRPr="07AD9B3B">
        <w:rPr>
          <w:rFonts w:eastAsia="Times New Roman"/>
          <w:sz w:val="20"/>
          <w:szCs w:val="20"/>
        </w:rPr>
        <w:t>Master</w:t>
      </w:r>
      <w:r w:rsidRPr="07AD9B3B">
        <w:rPr>
          <w:rFonts w:eastAsia="Times New Roman"/>
          <w:sz w:val="20"/>
          <w:szCs w:val="20"/>
          <w:lang w:val="ru-RU"/>
        </w:rPr>
        <w:t>’</w:t>
      </w:r>
      <w:r w:rsidRPr="07AD9B3B">
        <w:rPr>
          <w:rFonts w:eastAsia="Times New Roman"/>
          <w:sz w:val="20"/>
          <w:szCs w:val="20"/>
        </w:rPr>
        <w:t>s</w:t>
      </w:r>
      <w:r w:rsidRPr="07AD9B3B">
        <w:rPr>
          <w:rFonts w:eastAsia="Times New Roman"/>
          <w:sz w:val="20"/>
          <w:szCs w:val="20"/>
          <w:lang w:val="ru-RU"/>
        </w:rPr>
        <w:t xml:space="preserve"> </w:t>
      </w:r>
      <w:r w:rsidRPr="07AD9B3B">
        <w:rPr>
          <w:rFonts w:eastAsia="Times New Roman"/>
          <w:sz w:val="20"/>
          <w:szCs w:val="20"/>
        </w:rPr>
        <w:t>Seminary</w:t>
      </w:r>
    </w:p>
    <w:p w14:paraId="287AFC22" w14:textId="7AE4E839" w:rsidR="004326E0" w:rsidRPr="00280135" w:rsidRDefault="07AD9B3B" w:rsidP="07AD9B3B">
      <w:pPr>
        <w:pStyle w:val="NoSpacing"/>
        <w:tabs>
          <w:tab w:val="left" w:pos="720"/>
        </w:tabs>
        <w:rPr>
          <w:rFonts w:eastAsia="Times New Roman"/>
          <w:sz w:val="20"/>
          <w:szCs w:val="20"/>
          <w:lang w:val="ru-RU"/>
        </w:rPr>
      </w:pPr>
      <w:r w:rsidRPr="07AD9B3B">
        <w:rPr>
          <w:rFonts w:eastAsia="Times New Roman"/>
          <w:sz w:val="20"/>
          <w:szCs w:val="20"/>
          <w:lang w:val="ru-RU"/>
        </w:rPr>
        <w:t xml:space="preserve">Академический директор (Chief </w:t>
      </w:r>
      <w:proofErr w:type="spellStart"/>
      <w:r w:rsidRPr="07AD9B3B">
        <w:rPr>
          <w:rFonts w:eastAsia="Times New Roman"/>
          <w:sz w:val="20"/>
          <w:szCs w:val="20"/>
          <w:lang w:val="ru-RU"/>
        </w:rPr>
        <w:t>Academic</w:t>
      </w:r>
      <w:proofErr w:type="spellEnd"/>
      <w:r w:rsidRPr="07AD9B3B">
        <w:rPr>
          <w:rFonts w:eastAsia="Times New Roman"/>
          <w:sz w:val="20"/>
          <w:szCs w:val="20"/>
          <w:lang w:val="ru-RU"/>
        </w:rPr>
        <w:t xml:space="preserve"> </w:t>
      </w:r>
      <w:proofErr w:type="spellStart"/>
      <w:r w:rsidRPr="07AD9B3B">
        <w:rPr>
          <w:rFonts w:eastAsia="Times New Roman"/>
          <w:sz w:val="20"/>
          <w:szCs w:val="20"/>
          <w:lang w:val="ru-RU"/>
        </w:rPr>
        <w:t>Officer</w:t>
      </w:r>
      <w:proofErr w:type="spellEnd"/>
      <w:r w:rsidRPr="07AD9B3B">
        <w:rPr>
          <w:rFonts w:eastAsia="Times New Roman"/>
          <w:sz w:val="20"/>
          <w:szCs w:val="20"/>
          <w:lang w:val="ru-RU"/>
        </w:rPr>
        <w:t>), преподаватель Нового Завета</w:t>
      </w:r>
    </w:p>
    <w:p w14:paraId="5A842E96" w14:textId="1BFC1BF1" w:rsidR="001D2E3C" w:rsidRPr="00592AF3" w:rsidRDefault="001D2E3C" w:rsidP="07AD9B3B">
      <w:pPr>
        <w:pStyle w:val="NoSpacing"/>
        <w:tabs>
          <w:tab w:val="left" w:pos="360"/>
        </w:tabs>
        <w:ind w:left="720"/>
        <w:rPr>
          <w:rFonts w:eastAsia="Times New Roman"/>
          <w:sz w:val="20"/>
          <w:szCs w:val="20"/>
          <w:lang w:val="ru-RU"/>
        </w:rPr>
      </w:pPr>
    </w:p>
    <w:p w14:paraId="308B9610" w14:textId="77777777" w:rsidR="00B54E00" w:rsidRPr="001A60F8" w:rsidRDefault="07AD9B3B" w:rsidP="07AD9B3B">
      <w:pPr>
        <w:pStyle w:val="NoSpacing"/>
        <w:tabs>
          <w:tab w:val="left" w:pos="360"/>
        </w:tabs>
        <w:rPr>
          <w:rFonts w:eastAsia="Times New Roman"/>
          <w:sz w:val="20"/>
          <w:szCs w:val="20"/>
        </w:rPr>
      </w:pPr>
      <w:r w:rsidRPr="07AD9B3B">
        <w:rPr>
          <w:rFonts w:eastAsia="Times New Roman"/>
          <w:sz w:val="20"/>
          <w:szCs w:val="20"/>
          <w:lang w:val="ru-RU"/>
        </w:rPr>
        <w:t>Брюс</w:t>
      </w:r>
      <w:r w:rsidRPr="07AD9B3B">
        <w:rPr>
          <w:rFonts w:eastAsia="Times New Roman"/>
          <w:sz w:val="20"/>
          <w:szCs w:val="20"/>
        </w:rPr>
        <w:t xml:space="preserve"> </w:t>
      </w:r>
      <w:proofErr w:type="spellStart"/>
      <w:r w:rsidRPr="07AD9B3B">
        <w:rPr>
          <w:rFonts w:eastAsia="Times New Roman"/>
          <w:sz w:val="20"/>
          <w:szCs w:val="20"/>
          <w:lang w:val="ru-RU"/>
        </w:rPr>
        <w:t>Алворд</w:t>
      </w:r>
      <w:proofErr w:type="spellEnd"/>
      <w:r w:rsidRPr="07AD9B3B">
        <w:rPr>
          <w:rFonts w:eastAsia="Times New Roman"/>
          <w:sz w:val="20"/>
          <w:szCs w:val="20"/>
        </w:rPr>
        <w:t xml:space="preserve">, M.Div., Th.M., The Master’s Seminary, </w:t>
      </w:r>
    </w:p>
    <w:p w14:paraId="0643A061" w14:textId="77777777" w:rsidR="00C16272" w:rsidRPr="00C16272" w:rsidRDefault="07AD9B3B" w:rsidP="07AD9B3B">
      <w:pPr>
        <w:pStyle w:val="NoSpacing"/>
        <w:tabs>
          <w:tab w:val="left" w:pos="360"/>
        </w:tabs>
        <w:rPr>
          <w:rFonts w:eastAsia="Times New Roman"/>
          <w:sz w:val="20"/>
          <w:szCs w:val="20"/>
        </w:rPr>
      </w:pPr>
      <w:proofErr w:type="spellStart"/>
      <w:r w:rsidRPr="07AD9B3B">
        <w:rPr>
          <w:rFonts w:eastAsia="Times New Roman"/>
          <w:sz w:val="20"/>
          <w:szCs w:val="20"/>
        </w:rPr>
        <w:t>D.Min</w:t>
      </w:r>
      <w:proofErr w:type="spellEnd"/>
      <w:r w:rsidRPr="07AD9B3B">
        <w:rPr>
          <w:rFonts w:eastAsia="Times New Roman"/>
          <w:sz w:val="20"/>
          <w:szCs w:val="20"/>
        </w:rPr>
        <w:t xml:space="preserve">., Dallas Theological Seminary, </w:t>
      </w:r>
      <w:r w:rsidRPr="07AD9B3B">
        <w:rPr>
          <w:rFonts w:eastAsia="Times New Roman"/>
          <w:sz w:val="20"/>
          <w:szCs w:val="20"/>
          <w:lang w:val="ru-RU"/>
        </w:rPr>
        <w:t>преподаватель</w:t>
      </w:r>
      <w:r w:rsidRPr="07AD9B3B">
        <w:rPr>
          <w:rFonts w:eastAsia="Times New Roman"/>
          <w:sz w:val="20"/>
          <w:szCs w:val="20"/>
        </w:rPr>
        <w:t xml:space="preserve"> </w:t>
      </w:r>
    </w:p>
    <w:p w14:paraId="31C8B229" w14:textId="088D0FED" w:rsidR="001D2E3C" w:rsidRDefault="07AD9B3B" w:rsidP="07AD9B3B">
      <w:pPr>
        <w:pStyle w:val="NoSpacing"/>
        <w:tabs>
          <w:tab w:val="left" w:pos="360"/>
        </w:tabs>
        <w:rPr>
          <w:rFonts w:eastAsia="Times New Roman"/>
          <w:sz w:val="20"/>
          <w:szCs w:val="20"/>
          <w:lang w:val="ru-RU"/>
        </w:rPr>
      </w:pPr>
      <w:r w:rsidRPr="07AD9B3B">
        <w:rPr>
          <w:rFonts w:eastAsia="Times New Roman"/>
          <w:sz w:val="20"/>
          <w:szCs w:val="20"/>
          <w:lang w:val="ru-RU"/>
        </w:rPr>
        <w:t>гомилетики и библейской экспозиции</w:t>
      </w:r>
    </w:p>
    <w:p w14:paraId="5D919C34" w14:textId="36224C16" w:rsidR="00B54E00" w:rsidRDefault="00B54E00" w:rsidP="07AD9B3B">
      <w:pPr>
        <w:pStyle w:val="NoSpacing"/>
        <w:tabs>
          <w:tab w:val="left" w:pos="360"/>
        </w:tabs>
        <w:rPr>
          <w:rFonts w:eastAsia="Times New Roman"/>
          <w:sz w:val="20"/>
          <w:szCs w:val="20"/>
          <w:lang w:val="ru-RU"/>
        </w:rPr>
      </w:pPr>
    </w:p>
    <w:p w14:paraId="5CCDAF9F" w14:textId="09C32DB9" w:rsidR="00B54E00" w:rsidRDefault="07AD9B3B" w:rsidP="07AD9B3B">
      <w:pPr>
        <w:pStyle w:val="NoSpacing"/>
        <w:tabs>
          <w:tab w:val="left" w:pos="360"/>
        </w:tabs>
        <w:rPr>
          <w:rFonts w:eastAsia="Times New Roman"/>
          <w:sz w:val="20"/>
          <w:szCs w:val="20"/>
          <w:lang w:val="ru-RU"/>
        </w:rPr>
      </w:pPr>
      <w:r w:rsidRPr="07AD9B3B">
        <w:rPr>
          <w:rFonts w:eastAsia="Times New Roman"/>
          <w:sz w:val="20"/>
          <w:szCs w:val="20"/>
          <w:lang w:val="ru-RU"/>
        </w:rPr>
        <w:t xml:space="preserve">Олег </w:t>
      </w:r>
      <w:proofErr w:type="spellStart"/>
      <w:r w:rsidRPr="07AD9B3B">
        <w:rPr>
          <w:rFonts w:eastAsia="Times New Roman"/>
          <w:sz w:val="20"/>
          <w:szCs w:val="20"/>
          <w:lang w:val="ru-RU"/>
        </w:rPr>
        <w:t>Калын</w:t>
      </w:r>
      <w:proofErr w:type="spellEnd"/>
      <w:r w:rsidRPr="07AD9B3B">
        <w:rPr>
          <w:rFonts w:eastAsia="Times New Roman"/>
          <w:sz w:val="20"/>
          <w:szCs w:val="20"/>
          <w:lang w:val="ru-RU"/>
        </w:rPr>
        <w:t xml:space="preserve">, </w:t>
      </w:r>
      <w:r w:rsidRPr="07AD9B3B">
        <w:rPr>
          <w:rFonts w:eastAsia="Times New Roman"/>
          <w:sz w:val="20"/>
          <w:szCs w:val="20"/>
        </w:rPr>
        <w:t>M</w:t>
      </w:r>
      <w:r w:rsidRPr="07AD9B3B">
        <w:rPr>
          <w:rFonts w:eastAsia="Times New Roman"/>
          <w:sz w:val="20"/>
          <w:szCs w:val="20"/>
          <w:lang w:val="ru-RU"/>
        </w:rPr>
        <w:t>.</w:t>
      </w:r>
      <w:proofErr w:type="spellStart"/>
      <w:r w:rsidRPr="07AD9B3B">
        <w:rPr>
          <w:rFonts w:eastAsia="Times New Roman"/>
          <w:sz w:val="20"/>
          <w:szCs w:val="20"/>
        </w:rPr>
        <w:t>Div</w:t>
      </w:r>
      <w:proofErr w:type="spellEnd"/>
      <w:r w:rsidRPr="07AD9B3B">
        <w:rPr>
          <w:rFonts w:eastAsia="Times New Roman"/>
          <w:sz w:val="20"/>
          <w:szCs w:val="20"/>
          <w:lang w:val="ru-RU"/>
        </w:rPr>
        <w:t xml:space="preserve">., </w:t>
      </w:r>
      <w:r w:rsidR="00CE782D">
        <w:rPr>
          <w:rFonts w:eastAsia="Times New Roman"/>
          <w:sz w:val="20"/>
          <w:szCs w:val="20"/>
          <w:lang w:val="ru-RU"/>
        </w:rPr>
        <w:t>ИБС</w:t>
      </w:r>
      <w:r w:rsidRPr="07AD9B3B">
        <w:rPr>
          <w:rFonts w:eastAsia="Times New Roman"/>
          <w:sz w:val="20"/>
          <w:szCs w:val="20"/>
          <w:lang w:val="ru-RU"/>
        </w:rPr>
        <w:t xml:space="preserve">, </w:t>
      </w:r>
      <w:r w:rsidRPr="07AD9B3B">
        <w:rPr>
          <w:rFonts w:eastAsia="Times New Roman"/>
          <w:sz w:val="20"/>
          <w:szCs w:val="20"/>
        </w:rPr>
        <w:t>Th</w:t>
      </w:r>
      <w:r w:rsidRPr="07AD9B3B">
        <w:rPr>
          <w:rFonts w:eastAsia="Times New Roman"/>
          <w:sz w:val="20"/>
          <w:szCs w:val="20"/>
          <w:lang w:val="ru-RU"/>
        </w:rPr>
        <w:t>.</w:t>
      </w:r>
      <w:r w:rsidRPr="07AD9B3B">
        <w:rPr>
          <w:rFonts w:eastAsia="Times New Roman"/>
          <w:sz w:val="20"/>
          <w:szCs w:val="20"/>
        </w:rPr>
        <w:t>M</w:t>
      </w:r>
      <w:r w:rsidRPr="07AD9B3B">
        <w:rPr>
          <w:rFonts w:eastAsia="Times New Roman"/>
          <w:sz w:val="20"/>
          <w:szCs w:val="20"/>
          <w:lang w:val="ru-RU"/>
        </w:rPr>
        <w:t xml:space="preserve">., </w:t>
      </w:r>
      <w:r w:rsidRPr="07AD9B3B">
        <w:rPr>
          <w:rFonts w:eastAsia="Times New Roman"/>
          <w:sz w:val="20"/>
          <w:szCs w:val="20"/>
        </w:rPr>
        <w:t>EBTC</w:t>
      </w:r>
      <w:r w:rsidRPr="07AD9B3B">
        <w:rPr>
          <w:rFonts w:eastAsia="Times New Roman"/>
          <w:sz w:val="20"/>
          <w:szCs w:val="20"/>
          <w:lang w:val="ru-RU"/>
        </w:rPr>
        <w:t xml:space="preserve"> (Берлин, Германия), преподаватель греческого языка и Нового Завета</w:t>
      </w:r>
    </w:p>
    <w:p w14:paraId="7FE4FC6F" w14:textId="0EB52B9C" w:rsidR="00B75A58" w:rsidRDefault="00B75A58" w:rsidP="07AD9B3B">
      <w:pPr>
        <w:pStyle w:val="NoSpacing"/>
        <w:tabs>
          <w:tab w:val="left" w:pos="360"/>
        </w:tabs>
        <w:rPr>
          <w:rFonts w:eastAsia="Times New Roman"/>
          <w:sz w:val="20"/>
          <w:szCs w:val="20"/>
          <w:lang w:val="ru-RU"/>
        </w:rPr>
      </w:pPr>
    </w:p>
    <w:p w14:paraId="0503A83F" w14:textId="6B0D6108" w:rsidR="00B75A58" w:rsidRDefault="07AD9B3B" w:rsidP="07AD9B3B">
      <w:pPr>
        <w:pStyle w:val="NoSpacing"/>
        <w:tabs>
          <w:tab w:val="left" w:pos="360"/>
        </w:tabs>
        <w:rPr>
          <w:rFonts w:eastAsia="Times New Roman"/>
          <w:sz w:val="20"/>
          <w:szCs w:val="20"/>
          <w:lang w:val="ru-RU"/>
        </w:rPr>
      </w:pPr>
      <w:r w:rsidRPr="07AD9B3B">
        <w:rPr>
          <w:rFonts w:eastAsia="Times New Roman"/>
          <w:sz w:val="20"/>
          <w:szCs w:val="20"/>
          <w:lang w:val="ru-RU"/>
        </w:rPr>
        <w:t xml:space="preserve">Игорь </w:t>
      </w:r>
      <w:proofErr w:type="gramStart"/>
      <w:r w:rsidRPr="07AD9B3B">
        <w:rPr>
          <w:rFonts w:eastAsia="Times New Roman"/>
          <w:sz w:val="20"/>
          <w:szCs w:val="20"/>
          <w:lang w:val="ru-RU"/>
        </w:rPr>
        <w:t>Бодун</w:t>
      </w:r>
      <w:proofErr w:type="gramEnd"/>
      <w:r w:rsidRPr="07AD9B3B">
        <w:rPr>
          <w:rFonts w:eastAsia="Times New Roman"/>
          <w:sz w:val="20"/>
          <w:szCs w:val="20"/>
          <w:lang w:val="ru-RU"/>
        </w:rPr>
        <w:t xml:space="preserve">, </w:t>
      </w:r>
      <w:r w:rsidRPr="07AD9B3B">
        <w:rPr>
          <w:rFonts w:eastAsia="Times New Roman"/>
          <w:sz w:val="20"/>
          <w:szCs w:val="20"/>
        </w:rPr>
        <w:t>M</w:t>
      </w:r>
      <w:r w:rsidRPr="07AD9B3B">
        <w:rPr>
          <w:rFonts w:eastAsia="Times New Roman"/>
          <w:sz w:val="20"/>
          <w:szCs w:val="20"/>
          <w:lang w:val="ru-RU"/>
        </w:rPr>
        <w:t>.</w:t>
      </w:r>
      <w:proofErr w:type="spellStart"/>
      <w:r w:rsidRPr="07AD9B3B">
        <w:rPr>
          <w:rFonts w:eastAsia="Times New Roman"/>
          <w:sz w:val="20"/>
          <w:szCs w:val="20"/>
        </w:rPr>
        <w:t>Div</w:t>
      </w:r>
      <w:proofErr w:type="spellEnd"/>
      <w:r w:rsidRPr="07AD9B3B">
        <w:rPr>
          <w:rFonts w:eastAsia="Times New Roman"/>
          <w:sz w:val="20"/>
          <w:szCs w:val="20"/>
          <w:lang w:val="ru-RU"/>
        </w:rPr>
        <w:t xml:space="preserve">., </w:t>
      </w:r>
      <w:r w:rsidR="00CE782D">
        <w:rPr>
          <w:rFonts w:eastAsia="Times New Roman"/>
          <w:sz w:val="20"/>
          <w:szCs w:val="20"/>
          <w:lang w:val="ru-RU"/>
        </w:rPr>
        <w:t>ИБС</w:t>
      </w:r>
      <w:r w:rsidRPr="07AD9B3B">
        <w:rPr>
          <w:rFonts w:eastAsia="Times New Roman"/>
          <w:sz w:val="20"/>
          <w:szCs w:val="20"/>
          <w:lang w:val="ru-RU"/>
        </w:rPr>
        <w:t xml:space="preserve">, </w:t>
      </w:r>
    </w:p>
    <w:p w14:paraId="09CAECDD" w14:textId="77777777" w:rsidR="0007381C" w:rsidRDefault="07AD9B3B" w:rsidP="07AD9B3B">
      <w:pPr>
        <w:pStyle w:val="NoSpacing"/>
        <w:tabs>
          <w:tab w:val="left" w:pos="360"/>
        </w:tabs>
        <w:rPr>
          <w:rFonts w:eastAsia="Times New Roman"/>
          <w:sz w:val="20"/>
          <w:szCs w:val="20"/>
          <w:lang w:val="ru-RU"/>
        </w:rPr>
      </w:pPr>
      <w:r w:rsidRPr="07AD9B3B">
        <w:rPr>
          <w:rFonts w:eastAsia="Times New Roman"/>
          <w:sz w:val="20"/>
          <w:szCs w:val="20"/>
        </w:rPr>
        <w:t>Th</w:t>
      </w:r>
      <w:r w:rsidRPr="07AD9B3B">
        <w:rPr>
          <w:rFonts w:eastAsia="Times New Roman"/>
          <w:sz w:val="20"/>
          <w:szCs w:val="20"/>
          <w:lang w:val="ru-RU"/>
        </w:rPr>
        <w:t>.</w:t>
      </w:r>
      <w:r w:rsidRPr="07AD9B3B">
        <w:rPr>
          <w:rFonts w:eastAsia="Times New Roman"/>
          <w:sz w:val="20"/>
          <w:szCs w:val="20"/>
        </w:rPr>
        <w:t>M</w:t>
      </w:r>
      <w:r w:rsidRPr="07AD9B3B">
        <w:rPr>
          <w:rFonts w:eastAsia="Times New Roman"/>
          <w:sz w:val="20"/>
          <w:szCs w:val="20"/>
          <w:lang w:val="ru-RU"/>
        </w:rPr>
        <w:t xml:space="preserve">., </w:t>
      </w:r>
      <w:r w:rsidRPr="07AD9B3B">
        <w:rPr>
          <w:rFonts w:eastAsia="Times New Roman"/>
          <w:sz w:val="20"/>
          <w:szCs w:val="20"/>
        </w:rPr>
        <w:t>EBTC</w:t>
      </w:r>
      <w:r w:rsidRPr="07AD9B3B">
        <w:rPr>
          <w:rFonts w:eastAsia="Times New Roman"/>
          <w:sz w:val="20"/>
          <w:szCs w:val="20"/>
          <w:lang w:val="ru-RU"/>
        </w:rPr>
        <w:t xml:space="preserve"> (Берлин, Германия), преподаватель гомилетики </w:t>
      </w:r>
    </w:p>
    <w:p w14:paraId="5756A7C2" w14:textId="5C1F469D" w:rsidR="00B75A58" w:rsidRDefault="07AD9B3B" w:rsidP="07AD9B3B">
      <w:pPr>
        <w:pStyle w:val="NoSpacing"/>
        <w:tabs>
          <w:tab w:val="left" w:pos="360"/>
        </w:tabs>
        <w:rPr>
          <w:rFonts w:eastAsia="Times New Roman"/>
          <w:sz w:val="20"/>
          <w:szCs w:val="20"/>
          <w:lang w:val="ru-RU"/>
        </w:rPr>
      </w:pPr>
      <w:r w:rsidRPr="07AD9B3B">
        <w:rPr>
          <w:rFonts w:eastAsia="Times New Roman"/>
          <w:sz w:val="20"/>
          <w:szCs w:val="20"/>
          <w:lang w:val="ru-RU"/>
        </w:rPr>
        <w:t>и библейской экспозиции</w:t>
      </w:r>
    </w:p>
    <w:p w14:paraId="36E4E49B" w14:textId="0622D38C" w:rsidR="0007381C" w:rsidRDefault="0007381C" w:rsidP="07AD9B3B">
      <w:pPr>
        <w:pStyle w:val="NoSpacing"/>
        <w:tabs>
          <w:tab w:val="left" w:pos="360"/>
        </w:tabs>
        <w:ind w:left="360"/>
        <w:rPr>
          <w:rFonts w:eastAsia="Times New Roman"/>
          <w:sz w:val="20"/>
          <w:szCs w:val="20"/>
          <w:lang w:val="ru-RU"/>
        </w:rPr>
      </w:pPr>
    </w:p>
    <w:p w14:paraId="011A4F0C" w14:textId="4BE66057" w:rsidR="0007381C" w:rsidRDefault="07AD9B3B" w:rsidP="07AD9B3B">
      <w:pPr>
        <w:pStyle w:val="NoSpacing"/>
        <w:tabs>
          <w:tab w:val="left" w:pos="360"/>
        </w:tabs>
        <w:rPr>
          <w:rFonts w:eastAsia="Times New Roman"/>
          <w:sz w:val="20"/>
          <w:szCs w:val="20"/>
          <w:lang w:val="ru-RU"/>
        </w:rPr>
      </w:pPr>
      <w:r w:rsidRPr="07AD9B3B">
        <w:rPr>
          <w:rFonts w:eastAsia="Times New Roman"/>
          <w:sz w:val="20"/>
          <w:szCs w:val="20"/>
          <w:lang w:val="ru-RU"/>
        </w:rPr>
        <w:t xml:space="preserve">Максим Олейник, </w:t>
      </w:r>
      <w:r w:rsidRPr="07AD9B3B">
        <w:rPr>
          <w:rFonts w:eastAsia="Times New Roman"/>
          <w:sz w:val="20"/>
          <w:szCs w:val="20"/>
        </w:rPr>
        <w:t>M</w:t>
      </w:r>
      <w:r w:rsidRPr="07AD9B3B">
        <w:rPr>
          <w:rFonts w:eastAsia="Times New Roman"/>
          <w:sz w:val="20"/>
          <w:szCs w:val="20"/>
          <w:lang w:val="ru-RU"/>
        </w:rPr>
        <w:t>.</w:t>
      </w:r>
      <w:proofErr w:type="spellStart"/>
      <w:r w:rsidRPr="07AD9B3B">
        <w:rPr>
          <w:rFonts w:eastAsia="Times New Roman"/>
          <w:sz w:val="20"/>
          <w:szCs w:val="20"/>
        </w:rPr>
        <w:t>Div</w:t>
      </w:r>
      <w:proofErr w:type="spellEnd"/>
      <w:r w:rsidRPr="07AD9B3B">
        <w:rPr>
          <w:rFonts w:eastAsia="Times New Roman"/>
          <w:sz w:val="20"/>
          <w:szCs w:val="20"/>
          <w:lang w:val="ru-RU"/>
        </w:rPr>
        <w:t xml:space="preserve">., </w:t>
      </w:r>
      <w:r w:rsidR="00CE782D">
        <w:rPr>
          <w:rFonts w:eastAsia="Times New Roman"/>
          <w:sz w:val="20"/>
          <w:szCs w:val="20"/>
          <w:lang w:val="ru-RU"/>
        </w:rPr>
        <w:t>ИБС</w:t>
      </w:r>
    </w:p>
    <w:p w14:paraId="7A69BFE7" w14:textId="2DAF47C8" w:rsidR="003972F4" w:rsidRDefault="07AD9B3B" w:rsidP="07AD9B3B">
      <w:pPr>
        <w:pStyle w:val="NoSpacing"/>
        <w:tabs>
          <w:tab w:val="left" w:pos="360"/>
        </w:tabs>
        <w:rPr>
          <w:rFonts w:eastAsia="Times New Roman"/>
          <w:sz w:val="20"/>
          <w:szCs w:val="20"/>
          <w:lang w:val="ru-RU"/>
        </w:rPr>
      </w:pPr>
      <w:r w:rsidRPr="07AD9B3B">
        <w:rPr>
          <w:rFonts w:eastAsia="Times New Roman"/>
          <w:sz w:val="20"/>
          <w:szCs w:val="20"/>
          <w:lang w:val="ru-RU"/>
        </w:rPr>
        <w:t xml:space="preserve">преподаватель библейской экспозиции, </w:t>
      </w:r>
      <w:proofErr w:type="spellStart"/>
      <w:r w:rsidRPr="07AD9B3B">
        <w:rPr>
          <w:rFonts w:eastAsia="Times New Roman"/>
          <w:sz w:val="20"/>
          <w:szCs w:val="20"/>
          <w:lang w:val="ru-RU"/>
        </w:rPr>
        <w:t>душепопечения</w:t>
      </w:r>
      <w:proofErr w:type="spellEnd"/>
    </w:p>
    <w:p w14:paraId="377CC37F" w14:textId="4864B71A" w:rsidR="003972F4" w:rsidRDefault="003972F4" w:rsidP="07AD9B3B">
      <w:pPr>
        <w:pStyle w:val="NoSpacing"/>
        <w:tabs>
          <w:tab w:val="left" w:pos="360"/>
        </w:tabs>
        <w:rPr>
          <w:rFonts w:eastAsia="Times New Roman"/>
          <w:sz w:val="20"/>
          <w:szCs w:val="20"/>
          <w:lang w:val="ru-RU"/>
        </w:rPr>
      </w:pPr>
    </w:p>
    <w:p w14:paraId="010DFEA6" w14:textId="5BC5F936" w:rsidR="003972F4" w:rsidRDefault="07AD9B3B" w:rsidP="07AD9B3B">
      <w:pPr>
        <w:pStyle w:val="NoSpacing"/>
        <w:tabs>
          <w:tab w:val="left" w:pos="360"/>
        </w:tabs>
        <w:rPr>
          <w:rFonts w:eastAsia="Times New Roman"/>
          <w:sz w:val="20"/>
          <w:szCs w:val="20"/>
          <w:lang w:val="ru-RU"/>
        </w:rPr>
      </w:pPr>
      <w:r w:rsidRPr="07AD9B3B">
        <w:rPr>
          <w:rFonts w:eastAsia="Times New Roman"/>
          <w:sz w:val="20"/>
          <w:szCs w:val="20"/>
          <w:lang w:val="ru-RU"/>
        </w:rPr>
        <w:t xml:space="preserve">Руслан Качур, </w:t>
      </w:r>
      <w:r w:rsidRPr="07AD9B3B">
        <w:rPr>
          <w:rFonts w:eastAsia="Times New Roman"/>
          <w:sz w:val="20"/>
          <w:szCs w:val="20"/>
        </w:rPr>
        <w:t>M</w:t>
      </w:r>
      <w:r w:rsidRPr="07AD9B3B">
        <w:rPr>
          <w:rFonts w:eastAsia="Times New Roman"/>
          <w:sz w:val="20"/>
          <w:szCs w:val="20"/>
          <w:lang w:val="ru-RU"/>
        </w:rPr>
        <w:t>.</w:t>
      </w:r>
      <w:proofErr w:type="spellStart"/>
      <w:r w:rsidRPr="07AD9B3B">
        <w:rPr>
          <w:rFonts w:eastAsia="Times New Roman"/>
          <w:sz w:val="20"/>
          <w:szCs w:val="20"/>
        </w:rPr>
        <w:t>Div</w:t>
      </w:r>
      <w:proofErr w:type="spellEnd"/>
      <w:r w:rsidRPr="07AD9B3B">
        <w:rPr>
          <w:rFonts w:eastAsia="Times New Roman"/>
          <w:sz w:val="20"/>
          <w:szCs w:val="20"/>
          <w:lang w:val="ru-RU"/>
        </w:rPr>
        <w:t xml:space="preserve">., </w:t>
      </w:r>
      <w:r w:rsidR="00CE782D">
        <w:rPr>
          <w:rFonts w:eastAsia="Times New Roman"/>
          <w:sz w:val="20"/>
          <w:szCs w:val="20"/>
          <w:lang w:val="ru-RU"/>
        </w:rPr>
        <w:t>ИБС</w:t>
      </w:r>
      <w:r w:rsidRPr="07AD9B3B">
        <w:rPr>
          <w:rFonts w:eastAsia="Times New Roman"/>
          <w:sz w:val="20"/>
          <w:szCs w:val="20"/>
          <w:lang w:val="ru-RU"/>
        </w:rPr>
        <w:t xml:space="preserve">, </w:t>
      </w:r>
    </w:p>
    <w:p w14:paraId="3CB067F2" w14:textId="77777777" w:rsidR="00C16272" w:rsidRDefault="07AD9B3B" w:rsidP="07AD9B3B">
      <w:pPr>
        <w:pStyle w:val="NoSpacing"/>
        <w:tabs>
          <w:tab w:val="left" w:pos="360"/>
        </w:tabs>
        <w:rPr>
          <w:rFonts w:eastAsia="Times New Roman"/>
          <w:sz w:val="20"/>
          <w:szCs w:val="20"/>
          <w:lang w:val="ru-RU"/>
        </w:rPr>
      </w:pPr>
      <w:r w:rsidRPr="07AD9B3B">
        <w:rPr>
          <w:rFonts w:eastAsia="Times New Roman"/>
          <w:sz w:val="20"/>
          <w:szCs w:val="20"/>
        </w:rPr>
        <w:t>Th</w:t>
      </w:r>
      <w:r w:rsidRPr="07AD9B3B">
        <w:rPr>
          <w:rFonts w:eastAsia="Times New Roman"/>
          <w:sz w:val="20"/>
          <w:szCs w:val="20"/>
          <w:lang w:val="ru-RU"/>
        </w:rPr>
        <w:t>.</w:t>
      </w:r>
      <w:r w:rsidRPr="07AD9B3B">
        <w:rPr>
          <w:rFonts w:eastAsia="Times New Roman"/>
          <w:sz w:val="20"/>
          <w:szCs w:val="20"/>
        </w:rPr>
        <w:t>M</w:t>
      </w:r>
      <w:r w:rsidRPr="07AD9B3B">
        <w:rPr>
          <w:rFonts w:eastAsia="Times New Roman"/>
          <w:sz w:val="20"/>
          <w:szCs w:val="20"/>
          <w:lang w:val="ru-RU"/>
        </w:rPr>
        <w:t xml:space="preserve">., </w:t>
      </w:r>
      <w:r w:rsidRPr="07AD9B3B">
        <w:rPr>
          <w:rFonts w:eastAsia="Times New Roman"/>
          <w:sz w:val="20"/>
          <w:szCs w:val="20"/>
        </w:rPr>
        <w:t>EBTC</w:t>
      </w:r>
      <w:r w:rsidRPr="07AD9B3B">
        <w:rPr>
          <w:rFonts w:eastAsia="Times New Roman"/>
          <w:sz w:val="20"/>
          <w:szCs w:val="20"/>
          <w:lang w:val="ru-RU"/>
        </w:rPr>
        <w:t xml:space="preserve"> (Берлин, Германия), преподаватель еврейского </w:t>
      </w:r>
    </w:p>
    <w:p w14:paraId="5654E597" w14:textId="7D9C726D" w:rsidR="0001204F" w:rsidRDefault="07AD9B3B" w:rsidP="07AD9B3B">
      <w:pPr>
        <w:pStyle w:val="NoSpacing"/>
        <w:tabs>
          <w:tab w:val="left" w:pos="360"/>
        </w:tabs>
        <w:rPr>
          <w:rFonts w:eastAsia="Times New Roman"/>
          <w:sz w:val="20"/>
          <w:szCs w:val="20"/>
          <w:lang w:val="ru-RU"/>
        </w:rPr>
      </w:pPr>
      <w:r w:rsidRPr="07AD9B3B">
        <w:rPr>
          <w:rFonts w:eastAsia="Times New Roman"/>
          <w:sz w:val="20"/>
          <w:szCs w:val="20"/>
          <w:lang w:val="ru-RU"/>
        </w:rPr>
        <w:t>языка и Ветхого Завета</w:t>
      </w:r>
    </w:p>
    <w:p w14:paraId="556935F0" w14:textId="404721D6" w:rsidR="0001204F" w:rsidRDefault="0001204F" w:rsidP="07AD9B3B">
      <w:pPr>
        <w:pStyle w:val="NoSpacing"/>
        <w:tabs>
          <w:tab w:val="left" w:pos="360"/>
        </w:tabs>
        <w:rPr>
          <w:rFonts w:eastAsia="Times New Roman"/>
          <w:sz w:val="20"/>
          <w:szCs w:val="20"/>
          <w:lang w:val="ru-RU"/>
        </w:rPr>
      </w:pPr>
    </w:p>
    <w:p w14:paraId="03E9ECEE" w14:textId="14B4F4FF" w:rsidR="0001204F" w:rsidRDefault="07AD9B3B" w:rsidP="07AD9B3B">
      <w:pPr>
        <w:pStyle w:val="NoSpacing"/>
        <w:tabs>
          <w:tab w:val="left" w:pos="360"/>
        </w:tabs>
        <w:rPr>
          <w:rFonts w:eastAsia="Times New Roman"/>
          <w:sz w:val="20"/>
          <w:szCs w:val="20"/>
          <w:lang w:val="ru-RU"/>
        </w:rPr>
      </w:pPr>
      <w:r w:rsidRPr="07AD9B3B">
        <w:rPr>
          <w:rFonts w:eastAsia="Times New Roman"/>
          <w:sz w:val="20"/>
          <w:szCs w:val="20"/>
          <w:lang w:val="ru-RU"/>
        </w:rPr>
        <w:t xml:space="preserve">Евгений Петренко, </w:t>
      </w:r>
      <w:r w:rsidRPr="07AD9B3B">
        <w:rPr>
          <w:rFonts w:eastAsia="Times New Roman"/>
          <w:sz w:val="20"/>
          <w:szCs w:val="20"/>
        </w:rPr>
        <w:t>M</w:t>
      </w:r>
      <w:r w:rsidRPr="07AD9B3B">
        <w:rPr>
          <w:rFonts w:eastAsia="Times New Roman"/>
          <w:sz w:val="20"/>
          <w:szCs w:val="20"/>
          <w:lang w:val="ru-RU"/>
        </w:rPr>
        <w:t>.</w:t>
      </w:r>
      <w:proofErr w:type="spellStart"/>
      <w:r w:rsidRPr="07AD9B3B">
        <w:rPr>
          <w:rFonts w:eastAsia="Times New Roman"/>
          <w:sz w:val="20"/>
          <w:szCs w:val="20"/>
        </w:rPr>
        <w:t>Div</w:t>
      </w:r>
      <w:proofErr w:type="spellEnd"/>
      <w:r w:rsidRPr="07AD9B3B">
        <w:rPr>
          <w:rFonts w:eastAsia="Times New Roman"/>
          <w:sz w:val="20"/>
          <w:szCs w:val="20"/>
          <w:lang w:val="ru-RU"/>
        </w:rPr>
        <w:t xml:space="preserve">., </w:t>
      </w:r>
      <w:r w:rsidR="00CE782D">
        <w:rPr>
          <w:rFonts w:eastAsia="Times New Roman"/>
          <w:sz w:val="20"/>
          <w:szCs w:val="20"/>
          <w:lang w:val="ru-RU"/>
        </w:rPr>
        <w:t>ИБС</w:t>
      </w:r>
    </w:p>
    <w:p w14:paraId="4D56FC39" w14:textId="53515F7F" w:rsidR="0001204F" w:rsidRDefault="07AD9B3B" w:rsidP="07AD9B3B">
      <w:pPr>
        <w:pStyle w:val="NoSpacing"/>
        <w:tabs>
          <w:tab w:val="left" w:pos="360"/>
        </w:tabs>
        <w:rPr>
          <w:rFonts w:eastAsia="Times New Roman"/>
          <w:sz w:val="20"/>
          <w:szCs w:val="20"/>
          <w:lang w:val="ru-RU"/>
        </w:rPr>
      </w:pPr>
      <w:r w:rsidRPr="07AD9B3B">
        <w:rPr>
          <w:rFonts w:eastAsia="Times New Roman"/>
          <w:sz w:val="20"/>
          <w:szCs w:val="20"/>
        </w:rPr>
        <w:t>Th</w:t>
      </w:r>
      <w:r w:rsidRPr="07AD9B3B">
        <w:rPr>
          <w:rFonts w:eastAsia="Times New Roman"/>
          <w:sz w:val="20"/>
          <w:szCs w:val="20"/>
          <w:lang w:val="ru-RU"/>
        </w:rPr>
        <w:t>.</w:t>
      </w:r>
      <w:r w:rsidRPr="07AD9B3B">
        <w:rPr>
          <w:rFonts w:eastAsia="Times New Roman"/>
          <w:sz w:val="20"/>
          <w:szCs w:val="20"/>
        </w:rPr>
        <w:t>M</w:t>
      </w:r>
      <w:r w:rsidRPr="07AD9B3B">
        <w:rPr>
          <w:rFonts w:eastAsia="Times New Roman"/>
          <w:sz w:val="20"/>
          <w:szCs w:val="20"/>
          <w:lang w:val="ru-RU"/>
        </w:rPr>
        <w:t xml:space="preserve">., </w:t>
      </w:r>
      <w:r w:rsidRPr="07AD9B3B">
        <w:rPr>
          <w:rFonts w:eastAsia="Times New Roman"/>
          <w:sz w:val="20"/>
          <w:szCs w:val="20"/>
        </w:rPr>
        <w:t>EBTC</w:t>
      </w:r>
      <w:r w:rsidRPr="07AD9B3B">
        <w:rPr>
          <w:rFonts w:eastAsia="Times New Roman"/>
          <w:sz w:val="20"/>
          <w:szCs w:val="20"/>
          <w:lang w:val="ru-RU"/>
        </w:rPr>
        <w:t xml:space="preserve"> (Берлин, Германия), преподаватель богословия и апологетики</w:t>
      </w:r>
    </w:p>
    <w:p w14:paraId="6B98634D" w14:textId="50267ABB" w:rsidR="00C16272" w:rsidRDefault="00C16272" w:rsidP="07AD9B3B">
      <w:pPr>
        <w:pStyle w:val="NoSpacing"/>
        <w:tabs>
          <w:tab w:val="left" w:pos="360"/>
        </w:tabs>
        <w:rPr>
          <w:rFonts w:eastAsia="Times New Roman"/>
          <w:sz w:val="20"/>
          <w:szCs w:val="20"/>
          <w:lang w:val="ru-RU"/>
        </w:rPr>
      </w:pPr>
    </w:p>
    <w:p w14:paraId="08249E4A" w14:textId="77777777" w:rsidR="000A0A1C" w:rsidRPr="001A60F8" w:rsidRDefault="07AD9B3B" w:rsidP="07AD9B3B">
      <w:pPr>
        <w:pStyle w:val="NoSpacing"/>
        <w:tabs>
          <w:tab w:val="left" w:pos="360"/>
        </w:tabs>
        <w:rPr>
          <w:rFonts w:eastAsia="Times New Roman"/>
          <w:sz w:val="20"/>
          <w:szCs w:val="20"/>
        </w:rPr>
      </w:pPr>
      <w:r w:rsidRPr="07AD9B3B">
        <w:rPr>
          <w:rFonts w:eastAsia="Times New Roman"/>
          <w:sz w:val="20"/>
          <w:szCs w:val="20"/>
          <w:lang w:val="ru-RU"/>
        </w:rPr>
        <w:t>Николай</w:t>
      </w:r>
      <w:r w:rsidRPr="07AD9B3B">
        <w:rPr>
          <w:rFonts w:eastAsia="Times New Roman"/>
          <w:sz w:val="20"/>
          <w:szCs w:val="20"/>
        </w:rPr>
        <w:t xml:space="preserve"> </w:t>
      </w:r>
      <w:proofErr w:type="spellStart"/>
      <w:r w:rsidRPr="07AD9B3B">
        <w:rPr>
          <w:rFonts w:eastAsia="Times New Roman"/>
          <w:sz w:val="20"/>
          <w:szCs w:val="20"/>
          <w:lang w:val="ru-RU"/>
        </w:rPr>
        <w:t>Лелиовский</w:t>
      </w:r>
      <w:proofErr w:type="spellEnd"/>
      <w:r w:rsidRPr="07AD9B3B">
        <w:rPr>
          <w:rFonts w:eastAsia="Times New Roman"/>
          <w:sz w:val="20"/>
          <w:szCs w:val="20"/>
        </w:rPr>
        <w:t xml:space="preserve">, M.A.B.S., The Master’s University, </w:t>
      </w:r>
    </w:p>
    <w:p w14:paraId="1C62AAB2" w14:textId="4A40A9AC" w:rsidR="00457161" w:rsidRPr="00F74A83" w:rsidRDefault="07AD9B3B" w:rsidP="07AD9B3B">
      <w:pPr>
        <w:pStyle w:val="NoSpacing"/>
        <w:tabs>
          <w:tab w:val="left" w:pos="360"/>
        </w:tabs>
        <w:rPr>
          <w:rFonts w:eastAsia="Times New Roman"/>
          <w:sz w:val="20"/>
          <w:szCs w:val="20"/>
          <w:lang w:val="ru-RU"/>
        </w:rPr>
      </w:pPr>
      <w:r w:rsidRPr="07AD9B3B">
        <w:rPr>
          <w:rFonts w:eastAsia="Times New Roman"/>
          <w:sz w:val="20"/>
          <w:szCs w:val="20"/>
        </w:rPr>
        <w:t>Th</w:t>
      </w:r>
      <w:r w:rsidRPr="07AD9B3B">
        <w:rPr>
          <w:rFonts w:eastAsia="Times New Roman"/>
          <w:sz w:val="20"/>
          <w:szCs w:val="20"/>
          <w:lang w:val="ru-RU"/>
        </w:rPr>
        <w:t>.</w:t>
      </w:r>
      <w:r w:rsidRPr="07AD9B3B">
        <w:rPr>
          <w:rFonts w:eastAsia="Times New Roman"/>
          <w:sz w:val="20"/>
          <w:szCs w:val="20"/>
        </w:rPr>
        <w:t>M</w:t>
      </w:r>
      <w:r w:rsidRPr="07AD9B3B">
        <w:rPr>
          <w:rFonts w:eastAsia="Times New Roman"/>
          <w:sz w:val="20"/>
          <w:szCs w:val="20"/>
          <w:lang w:val="ru-RU"/>
        </w:rPr>
        <w:t xml:space="preserve">., </w:t>
      </w:r>
      <w:r w:rsidRPr="07AD9B3B">
        <w:rPr>
          <w:rFonts w:eastAsia="Times New Roman"/>
          <w:sz w:val="20"/>
          <w:szCs w:val="20"/>
        </w:rPr>
        <w:t>EBTC</w:t>
      </w:r>
      <w:r w:rsidRPr="07AD9B3B">
        <w:rPr>
          <w:rFonts w:eastAsia="Times New Roman"/>
          <w:sz w:val="20"/>
          <w:szCs w:val="20"/>
          <w:lang w:val="ru-RU"/>
        </w:rPr>
        <w:t xml:space="preserve"> (Берлин, Германия), преподаватель герменевтики и библейской экспозиции</w:t>
      </w:r>
    </w:p>
    <w:p w14:paraId="3E17056D" w14:textId="77777777" w:rsidR="00687ABE" w:rsidRPr="00F74A83" w:rsidRDefault="00687ABE" w:rsidP="07AD9B3B">
      <w:pPr>
        <w:pStyle w:val="NoSpacing"/>
        <w:tabs>
          <w:tab w:val="left" w:pos="360"/>
        </w:tabs>
        <w:ind w:left="360"/>
        <w:rPr>
          <w:rFonts w:eastAsia="Times New Roman"/>
          <w:sz w:val="20"/>
          <w:szCs w:val="20"/>
          <w:lang w:val="ru-RU"/>
        </w:rPr>
      </w:pPr>
    </w:p>
    <w:p w14:paraId="49D59704" w14:textId="01FBDAD0" w:rsidR="00457161" w:rsidRPr="00F74A83" w:rsidRDefault="07AD9B3B" w:rsidP="07AD9B3B">
      <w:pPr>
        <w:pStyle w:val="NoSpacing"/>
        <w:tabs>
          <w:tab w:val="left" w:pos="360"/>
        </w:tabs>
        <w:rPr>
          <w:rFonts w:eastAsia="Times New Roman"/>
          <w:i/>
          <w:iCs/>
          <w:sz w:val="20"/>
          <w:szCs w:val="20"/>
          <w:lang w:val="ru-RU"/>
        </w:rPr>
      </w:pPr>
      <w:r w:rsidRPr="07AD9B3B">
        <w:rPr>
          <w:rFonts w:eastAsia="Times New Roman"/>
          <w:i/>
          <w:iCs/>
          <w:sz w:val="20"/>
          <w:szCs w:val="20"/>
          <w:lang w:val="ru-RU"/>
        </w:rPr>
        <w:t>Приезжие преподаватели</w:t>
      </w:r>
    </w:p>
    <w:p w14:paraId="77FEFE71" w14:textId="36060DAB" w:rsidR="000222DD" w:rsidRPr="00F74A83" w:rsidRDefault="000222DD" w:rsidP="07AD9B3B">
      <w:pPr>
        <w:pStyle w:val="NoSpacing"/>
        <w:tabs>
          <w:tab w:val="left" w:pos="360"/>
        </w:tabs>
        <w:ind w:left="360"/>
        <w:rPr>
          <w:rFonts w:eastAsia="Times New Roman"/>
          <w:sz w:val="20"/>
          <w:szCs w:val="20"/>
          <w:lang w:val="ru-RU"/>
        </w:rPr>
      </w:pPr>
    </w:p>
    <w:p w14:paraId="6FE42C4F" w14:textId="77777777" w:rsidR="006914D8" w:rsidRPr="001A60F8" w:rsidRDefault="07AD9B3B" w:rsidP="07AD9B3B">
      <w:pPr>
        <w:pStyle w:val="NoSpacing"/>
        <w:tabs>
          <w:tab w:val="left" w:pos="360"/>
        </w:tabs>
        <w:rPr>
          <w:rFonts w:eastAsia="Times New Roman"/>
          <w:sz w:val="20"/>
          <w:szCs w:val="20"/>
          <w:lang w:val="ru-RU"/>
        </w:rPr>
      </w:pPr>
      <w:r w:rsidRPr="07AD9B3B">
        <w:rPr>
          <w:rFonts w:eastAsia="Times New Roman"/>
          <w:sz w:val="20"/>
          <w:szCs w:val="20"/>
          <w:lang w:val="ru-RU"/>
        </w:rPr>
        <w:t xml:space="preserve">Тим </w:t>
      </w:r>
      <w:proofErr w:type="spellStart"/>
      <w:r w:rsidRPr="07AD9B3B">
        <w:rPr>
          <w:rFonts w:eastAsia="Times New Roman"/>
          <w:sz w:val="20"/>
          <w:szCs w:val="20"/>
          <w:lang w:val="ru-RU"/>
        </w:rPr>
        <w:t>Дейн</w:t>
      </w:r>
      <w:proofErr w:type="spellEnd"/>
      <w:r w:rsidRPr="07AD9B3B">
        <w:rPr>
          <w:rFonts w:eastAsia="Times New Roman"/>
          <w:sz w:val="20"/>
          <w:szCs w:val="20"/>
          <w:lang w:val="ru-RU"/>
        </w:rPr>
        <w:t xml:space="preserve">, </w:t>
      </w:r>
      <w:r w:rsidRPr="07AD9B3B">
        <w:rPr>
          <w:rFonts w:eastAsia="Times New Roman"/>
          <w:sz w:val="20"/>
          <w:szCs w:val="20"/>
        </w:rPr>
        <w:t>M</w:t>
      </w:r>
      <w:r w:rsidRPr="07AD9B3B">
        <w:rPr>
          <w:rFonts w:eastAsia="Times New Roman"/>
          <w:sz w:val="20"/>
          <w:szCs w:val="20"/>
          <w:lang w:val="ru-RU"/>
        </w:rPr>
        <w:t>.</w:t>
      </w:r>
      <w:proofErr w:type="spellStart"/>
      <w:r w:rsidRPr="07AD9B3B">
        <w:rPr>
          <w:rFonts w:eastAsia="Times New Roman"/>
          <w:sz w:val="20"/>
          <w:szCs w:val="20"/>
        </w:rPr>
        <w:t>Div</w:t>
      </w:r>
      <w:proofErr w:type="spellEnd"/>
      <w:r w:rsidRPr="07AD9B3B">
        <w:rPr>
          <w:rFonts w:eastAsia="Times New Roman"/>
          <w:sz w:val="20"/>
          <w:szCs w:val="20"/>
          <w:lang w:val="ru-RU"/>
        </w:rPr>
        <w:t xml:space="preserve">., </w:t>
      </w:r>
      <w:r w:rsidRPr="07AD9B3B">
        <w:rPr>
          <w:rFonts w:eastAsia="Times New Roman"/>
          <w:sz w:val="20"/>
          <w:szCs w:val="20"/>
        </w:rPr>
        <w:t>Th</w:t>
      </w:r>
      <w:r w:rsidRPr="07AD9B3B">
        <w:rPr>
          <w:rFonts w:eastAsia="Times New Roman"/>
          <w:sz w:val="20"/>
          <w:szCs w:val="20"/>
          <w:lang w:val="ru-RU"/>
        </w:rPr>
        <w:t>.</w:t>
      </w:r>
      <w:r w:rsidRPr="07AD9B3B">
        <w:rPr>
          <w:rFonts w:eastAsia="Times New Roman"/>
          <w:sz w:val="20"/>
          <w:szCs w:val="20"/>
        </w:rPr>
        <w:t>M</w:t>
      </w:r>
      <w:r w:rsidRPr="07AD9B3B">
        <w:rPr>
          <w:rFonts w:eastAsia="Times New Roman"/>
          <w:sz w:val="20"/>
          <w:szCs w:val="20"/>
          <w:lang w:val="ru-RU"/>
        </w:rPr>
        <w:t xml:space="preserve">., </w:t>
      </w:r>
      <w:r w:rsidRPr="07AD9B3B">
        <w:rPr>
          <w:rFonts w:eastAsia="Times New Roman"/>
          <w:sz w:val="20"/>
          <w:szCs w:val="20"/>
        </w:rPr>
        <w:t>The</w:t>
      </w:r>
      <w:r w:rsidRPr="07AD9B3B">
        <w:rPr>
          <w:rFonts w:eastAsia="Times New Roman"/>
          <w:sz w:val="20"/>
          <w:szCs w:val="20"/>
          <w:lang w:val="ru-RU"/>
        </w:rPr>
        <w:t xml:space="preserve"> </w:t>
      </w:r>
      <w:r w:rsidRPr="07AD9B3B">
        <w:rPr>
          <w:rFonts w:eastAsia="Times New Roman"/>
          <w:sz w:val="20"/>
          <w:szCs w:val="20"/>
        </w:rPr>
        <w:t>Master</w:t>
      </w:r>
      <w:r w:rsidRPr="07AD9B3B">
        <w:rPr>
          <w:rFonts w:eastAsia="Times New Roman"/>
          <w:sz w:val="20"/>
          <w:szCs w:val="20"/>
          <w:lang w:val="ru-RU"/>
        </w:rPr>
        <w:t>’</w:t>
      </w:r>
      <w:r w:rsidRPr="07AD9B3B">
        <w:rPr>
          <w:rFonts w:eastAsia="Times New Roman"/>
          <w:sz w:val="20"/>
          <w:szCs w:val="20"/>
        </w:rPr>
        <w:t>s</w:t>
      </w:r>
      <w:r w:rsidRPr="07AD9B3B">
        <w:rPr>
          <w:rFonts w:eastAsia="Times New Roman"/>
          <w:sz w:val="20"/>
          <w:szCs w:val="20"/>
          <w:lang w:val="ru-RU"/>
        </w:rPr>
        <w:t xml:space="preserve"> </w:t>
      </w:r>
      <w:r w:rsidRPr="07AD9B3B">
        <w:rPr>
          <w:rFonts w:eastAsia="Times New Roman"/>
          <w:sz w:val="20"/>
          <w:szCs w:val="20"/>
        </w:rPr>
        <w:t>Seminary</w:t>
      </w:r>
      <w:r w:rsidRPr="07AD9B3B">
        <w:rPr>
          <w:rFonts w:eastAsia="Times New Roman"/>
          <w:sz w:val="20"/>
          <w:szCs w:val="20"/>
          <w:lang w:val="ru-RU"/>
        </w:rPr>
        <w:t xml:space="preserve">, </w:t>
      </w:r>
    </w:p>
    <w:p w14:paraId="21472421" w14:textId="47EF5AAF" w:rsidR="006914D8" w:rsidRPr="00F74A83" w:rsidRDefault="07AD9B3B" w:rsidP="07AD9B3B">
      <w:pPr>
        <w:pStyle w:val="NoSpacing"/>
        <w:tabs>
          <w:tab w:val="left" w:pos="360"/>
        </w:tabs>
        <w:rPr>
          <w:rFonts w:eastAsia="Times New Roman"/>
          <w:sz w:val="20"/>
          <w:szCs w:val="20"/>
          <w:lang w:val="ru-RU"/>
        </w:rPr>
      </w:pPr>
      <w:r w:rsidRPr="07AD9B3B">
        <w:rPr>
          <w:rFonts w:eastAsia="Times New Roman"/>
          <w:sz w:val="20"/>
          <w:szCs w:val="20"/>
        </w:rPr>
        <w:t>Ph</w:t>
      </w:r>
      <w:r w:rsidRPr="07AD9B3B">
        <w:rPr>
          <w:rFonts w:eastAsia="Times New Roman"/>
          <w:sz w:val="20"/>
          <w:szCs w:val="20"/>
          <w:lang w:val="ru-RU"/>
        </w:rPr>
        <w:t>.</w:t>
      </w:r>
      <w:r w:rsidRPr="07AD9B3B">
        <w:rPr>
          <w:rFonts w:eastAsia="Times New Roman"/>
          <w:sz w:val="20"/>
          <w:szCs w:val="20"/>
        </w:rPr>
        <w:t>D</w:t>
      </w:r>
      <w:r w:rsidRPr="07AD9B3B">
        <w:rPr>
          <w:rFonts w:eastAsia="Times New Roman"/>
          <w:sz w:val="20"/>
          <w:szCs w:val="20"/>
          <w:lang w:val="ru-RU"/>
        </w:rPr>
        <w:t xml:space="preserve">., </w:t>
      </w:r>
      <w:r w:rsidRPr="07AD9B3B">
        <w:rPr>
          <w:rFonts w:eastAsia="Times New Roman"/>
          <w:sz w:val="20"/>
          <w:szCs w:val="20"/>
        </w:rPr>
        <w:t>Baptist</w:t>
      </w:r>
      <w:r w:rsidRPr="07AD9B3B">
        <w:rPr>
          <w:rFonts w:eastAsia="Times New Roman"/>
          <w:sz w:val="20"/>
          <w:szCs w:val="20"/>
          <w:lang w:val="ru-RU"/>
        </w:rPr>
        <w:t xml:space="preserve"> </w:t>
      </w:r>
      <w:r w:rsidRPr="07AD9B3B">
        <w:rPr>
          <w:rFonts w:eastAsia="Times New Roman"/>
          <w:sz w:val="20"/>
          <w:szCs w:val="20"/>
        </w:rPr>
        <w:t>Bible</w:t>
      </w:r>
      <w:r w:rsidRPr="07AD9B3B">
        <w:rPr>
          <w:rFonts w:eastAsia="Times New Roman"/>
          <w:sz w:val="20"/>
          <w:szCs w:val="20"/>
          <w:lang w:val="ru-RU"/>
        </w:rPr>
        <w:t xml:space="preserve"> </w:t>
      </w:r>
      <w:r w:rsidRPr="07AD9B3B">
        <w:rPr>
          <w:rFonts w:eastAsia="Times New Roman"/>
          <w:sz w:val="20"/>
          <w:szCs w:val="20"/>
        </w:rPr>
        <w:t>Seminary</w:t>
      </w:r>
    </w:p>
    <w:p w14:paraId="7824193E" w14:textId="68ED9516" w:rsidR="00420D29" w:rsidRDefault="07AD9B3B" w:rsidP="07AD9B3B">
      <w:pPr>
        <w:pStyle w:val="NoSpacing"/>
        <w:tabs>
          <w:tab w:val="left" w:pos="360"/>
        </w:tabs>
        <w:rPr>
          <w:rFonts w:eastAsia="Times New Roman"/>
          <w:sz w:val="20"/>
          <w:szCs w:val="20"/>
          <w:lang w:val="ru-RU"/>
        </w:rPr>
      </w:pPr>
      <w:r w:rsidRPr="07AD9B3B">
        <w:rPr>
          <w:rFonts w:eastAsia="Times New Roman"/>
          <w:sz w:val="20"/>
          <w:szCs w:val="20"/>
          <w:lang w:val="ru-RU"/>
        </w:rPr>
        <w:t xml:space="preserve">преподаватель богословия и библейской экспозиции </w:t>
      </w:r>
    </w:p>
    <w:p w14:paraId="5F867CDF" w14:textId="45714FE0" w:rsidR="00420D29" w:rsidRDefault="00420D29" w:rsidP="07AD9B3B">
      <w:pPr>
        <w:pStyle w:val="NoSpacing"/>
        <w:tabs>
          <w:tab w:val="left" w:pos="360"/>
        </w:tabs>
        <w:rPr>
          <w:rFonts w:eastAsia="Times New Roman"/>
          <w:sz w:val="20"/>
          <w:szCs w:val="20"/>
          <w:lang w:val="ru-RU"/>
        </w:rPr>
      </w:pPr>
    </w:p>
    <w:p w14:paraId="184932D2" w14:textId="77777777" w:rsidR="00011F1D" w:rsidRDefault="07AD9B3B" w:rsidP="07AD9B3B">
      <w:pPr>
        <w:pStyle w:val="NoSpacing"/>
        <w:tabs>
          <w:tab w:val="left" w:pos="360"/>
        </w:tabs>
        <w:rPr>
          <w:rFonts w:eastAsia="Times New Roman"/>
          <w:sz w:val="20"/>
          <w:szCs w:val="20"/>
        </w:rPr>
      </w:pPr>
      <w:r w:rsidRPr="07AD9B3B">
        <w:rPr>
          <w:rFonts w:eastAsia="Times New Roman"/>
          <w:sz w:val="20"/>
          <w:szCs w:val="20"/>
          <w:lang w:val="ru-RU"/>
        </w:rPr>
        <w:t>Джеймс</w:t>
      </w:r>
      <w:r w:rsidRPr="07AD9B3B">
        <w:rPr>
          <w:rFonts w:eastAsia="Times New Roman"/>
          <w:sz w:val="20"/>
          <w:szCs w:val="20"/>
        </w:rPr>
        <w:t xml:space="preserve"> </w:t>
      </w:r>
      <w:r w:rsidRPr="07AD9B3B">
        <w:rPr>
          <w:rFonts w:eastAsia="Times New Roman"/>
          <w:sz w:val="20"/>
          <w:szCs w:val="20"/>
          <w:lang w:val="ru-RU"/>
        </w:rPr>
        <w:t>Уайт</w:t>
      </w:r>
      <w:r w:rsidRPr="07AD9B3B">
        <w:rPr>
          <w:rFonts w:eastAsia="Times New Roman"/>
          <w:sz w:val="20"/>
          <w:szCs w:val="20"/>
        </w:rPr>
        <w:t>, M.A. Theology, Fuller Theological Seminary, Th.D., Apologetics, Columbia Evangelical Seminary, Ph.D. Candidate, Northwestern University,</w:t>
      </w:r>
    </w:p>
    <w:p w14:paraId="4B2F5A2F" w14:textId="41CEC268" w:rsidR="00011F1D" w:rsidRPr="00F74A83" w:rsidRDefault="07AD9B3B" w:rsidP="07AD9B3B">
      <w:pPr>
        <w:pStyle w:val="NoSpacing"/>
        <w:tabs>
          <w:tab w:val="left" w:pos="360"/>
        </w:tabs>
        <w:rPr>
          <w:rFonts w:eastAsia="Times New Roman"/>
          <w:sz w:val="20"/>
          <w:szCs w:val="20"/>
        </w:rPr>
      </w:pPr>
      <w:r w:rsidRPr="07AD9B3B">
        <w:rPr>
          <w:rFonts w:eastAsia="Times New Roman"/>
          <w:sz w:val="20"/>
          <w:szCs w:val="20"/>
          <w:lang w:val="ru-RU"/>
        </w:rPr>
        <w:t>преподаватель</w:t>
      </w:r>
      <w:r w:rsidRPr="07AD9B3B">
        <w:rPr>
          <w:rFonts w:eastAsia="Times New Roman"/>
          <w:sz w:val="20"/>
          <w:szCs w:val="20"/>
        </w:rPr>
        <w:t xml:space="preserve"> </w:t>
      </w:r>
      <w:r w:rsidRPr="07AD9B3B">
        <w:rPr>
          <w:rFonts w:eastAsia="Times New Roman"/>
          <w:sz w:val="20"/>
          <w:szCs w:val="20"/>
          <w:lang w:val="ru-RU"/>
        </w:rPr>
        <w:t>богословия</w:t>
      </w:r>
      <w:r w:rsidRPr="07AD9B3B">
        <w:rPr>
          <w:rFonts w:eastAsia="Times New Roman"/>
          <w:sz w:val="20"/>
          <w:szCs w:val="20"/>
        </w:rPr>
        <w:t xml:space="preserve"> </w:t>
      </w:r>
      <w:r w:rsidRPr="07AD9B3B">
        <w:rPr>
          <w:rFonts w:eastAsia="Times New Roman"/>
          <w:sz w:val="20"/>
          <w:szCs w:val="20"/>
          <w:lang w:val="ru-RU"/>
        </w:rPr>
        <w:t>и</w:t>
      </w:r>
      <w:r w:rsidRPr="07AD9B3B">
        <w:rPr>
          <w:rFonts w:eastAsia="Times New Roman"/>
          <w:sz w:val="20"/>
          <w:szCs w:val="20"/>
        </w:rPr>
        <w:t xml:space="preserve"> </w:t>
      </w:r>
      <w:r w:rsidRPr="07AD9B3B">
        <w:rPr>
          <w:rFonts w:eastAsia="Times New Roman"/>
          <w:sz w:val="20"/>
          <w:szCs w:val="20"/>
          <w:lang w:val="ru-RU"/>
        </w:rPr>
        <w:t>апологетики</w:t>
      </w:r>
    </w:p>
    <w:p w14:paraId="3404EFFD" w14:textId="3C779F71" w:rsidR="00C00D92" w:rsidRPr="00F74A83" w:rsidRDefault="00C00D92" w:rsidP="07AD9B3B">
      <w:pPr>
        <w:pStyle w:val="NoSpacing"/>
        <w:tabs>
          <w:tab w:val="left" w:pos="360"/>
        </w:tabs>
        <w:rPr>
          <w:rFonts w:eastAsia="Times New Roman"/>
          <w:sz w:val="20"/>
          <w:szCs w:val="20"/>
        </w:rPr>
      </w:pPr>
    </w:p>
    <w:p w14:paraId="1C3C6F9B" w14:textId="77777777" w:rsidR="00B81E0F" w:rsidRPr="00BF295F" w:rsidRDefault="00B81E0F" w:rsidP="07AD9B3B">
      <w:pPr>
        <w:pStyle w:val="NoSpacing"/>
        <w:tabs>
          <w:tab w:val="left" w:pos="360"/>
        </w:tabs>
        <w:rPr>
          <w:rFonts w:eastAsia="Times New Roman"/>
          <w:sz w:val="20"/>
          <w:szCs w:val="20"/>
        </w:rPr>
      </w:pPr>
    </w:p>
    <w:p w14:paraId="5EDB9088" w14:textId="4F66223D" w:rsidR="00C00D92" w:rsidRPr="00C00D92" w:rsidRDefault="07AD9B3B" w:rsidP="07AD9B3B">
      <w:pPr>
        <w:pStyle w:val="NoSpacing"/>
        <w:tabs>
          <w:tab w:val="left" w:pos="360"/>
        </w:tabs>
        <w:rPr>
          <w:rFonts w:eastAsia="Times New Roman"/>
          <w:sz w:val="20"/>
          <w:szCs w:val="20"/>
        </w:rPr>
      </w:pPr>
      <w:proofErr w:type="spellStart"/>
      <w:r w:rsidRPr="07AD9B3B">
        <w:rPr>
          <w:rFonts w:eastAsia="Times New Roman"/>
          <w:sz w:val="20"/>
          <w:szCs w:val="20"/>
          <w:lang w:val="ru-RU"/>
        </w:rPr>
        <w:t>Майрон</w:t>
      </w:r>
      <w:proofErr w:type="spellEnd"/>
      <w:r w:rsidRPr="07AD9B3B">
        <w:rPr>
          <w:rFonts w:eastAsia="Times New Roman"/>
          <w:sz w:val="20"/>
          <w:szCs w:val="20"/>
        </w:rPr>
        <w:t xml:space="preserve"> </w:t>
      </w:r>
      <w:proofErr w:type="spellStart"/>
      <w:r w:rsidRPr="07AD9B3B">
        <w:rPr>
          <w:rFonts w:eastAsia="Times New Roman"/>
          <w:sz w:val="20"/>
          <w:szCs w:val="20"/>
          <w:lang w:val="ru-RU"/>
        </w:rPr>
        <w:t>Каук</w:t>
      </w:r>
      <w:proofErr w:type="spellEnd"/>
      <w:r w:rsidRPr="07AD9B3B">
        <w:rPr>
          <w:rFonts w:eastAsia="Times New Roman"/>
          <w:sz w:val="20"/>
          <w:szCs w:val="20"/>
        </w:rPr>
        <w:t xml:space="preserve">, M.Div., Th.M., Talbot Theological Seminary, </w:t>
      </w:r>
    </w:p>
    <w:p w14:paraId="542C866B" w14:textId="6E7B1A95" w:rsidR="00C00D92" w:rsidRDefault="07AD9B3B" w:rsidP="07AD9B3B">
      <w:pPr>
        <w:pStyle w:val="NoSpacing"/>
        <w:tabs>
          <w:tab w:val="left" w:pos="360"/>
        </w:tabs>
        <w:rPr>
          <w:rFonts w:eastAsia="Times New Roman"/>
          <w:sz w:val="20"/>
          <w:szCs w:val="20"/>
        </w:rPr>
      </w:pPr>
      <w:r w:rsidRPr="07AD9B3B">
        <w:rPr>
          <w:rFonts w:eastAsia="Times New Roman"/>
          <w:sz w:val="20"/>
          <w:szCs w:val="20"/>
        </w:rPr>
        <w:t>Ph.D. Westminster Theological Seminary</w:t>
      </w:r>
    </w:p>
    <w:p w14:paraId="03B7CAD5" w14:textId="467E2231" w:rsidR="00C00D92" w:rsidRPr="00F74A83" w:rsidRDefault="07AD9B3B" w:rsidP="07AD9B3B">
      <w:pPr>
        <w:pStyle w:val="NoSpacing"/>
        <w:tabs>
          <w:tab w:val="left" w:pos="360"/>
        </w:tabs>
        <w:rPr>
          <w:rFonts w:eastAsia="Times New Roman"/>
          <w:sz w:val="20"/>
          <w:szCs w:val="20"/>
        </w:rPr>
      </w:pPr>
      <w:r w:rsidRPr="07AD9B3B">
        <w:rPr>
          <w:rFonts w:eastAsia="Times New Roman"/>
          <w:sz w:val="20"/>
          <w:szCs w:val="20"/>
          <w:lang w:val="ru-RU"/>
        </w:rPr>
        <w:t>преподаватель</w:t>
      </w:r>
      <w:r w:rsidRPr="07AD9B3B">
        <w:rPr>
          <w:rFonts w:eastAsia="Times New Roman"/>
          <w:sz w:val="20"/>
          <w:szCs w:val="20"/>
        </w:rPr>
        <w:t xml:space="preserve"> </w:t>
      </w:r>
      <w:r w:rsidRPr="07AD9B3B">
        <w:rPr>
          <w:rFonts w:eastAsia="Times New Roman"/>
          <w:sz w:val="20"/>
          <w:szCs w:val="20"/>
          <w:lang w:val="ru-RU"/>
        </w:rPr>
        <w:t>герменевтики</w:t>
      </w:r>
      <w:r w:rsidRPr="07AD9B3B">
        <w:rPr>
          <w:rFonts w:eastAsia="Times New Roman"/>
          <w:sz w:val="20"/>
          <w:szCs w:val="20"/>
        </w:rPr>
        <w:t xml:space="preserve"> </w:t>
      </w:r>
      <w:r w:rsidRPr="07AD9B3B">
        <w:rPr>
          <w:rFonts w:eastAsia="Times New Roman"/>
          <w:sz w:val="20"/>
          <w:szCs w:val="20"/>
          <w:lang w:val="ru-RU"/>
        </w:rPr>
        <w:t>и</w:t>
      </w:r>
      <w:r w:rsidRPr="07AD9B3B">
        <w:rPr>
          <w:rFonts w:eastAsia="Times New Roman"/>
          <w:sz w:val="20"/>
          <w:szCs w:val="20"/>
        </w:rPr>
        <w:t xml:space="preserve"> </w:t>
      </w:r>
      <w:r w:rsidRPr="07AD9B3B">
        <w:rPr>
          <w:rFonts w:eastAsia="Times New Roman"/>
          <w:sz w:val="20"/>
          <w:szCs w:val="20"/>
          <w:lang w:val="ru-RU"/>
        </w:rPr>
        <w:t>библейской</w:t>
      </w:r>
      <w:r w:rsidRPr="07AD9B3B">
        <w:rPr>
          <w:rFonts w:eastAsia="Times New Roman"/>
          <w:sz w:val="20"/>
          <w:szCs w:val="20"/>
        </w:rPr>
        <w:t xml:space="preserve"> </w:t>
      </w:r>
      <w:r w:rsidRPr="07AD9B3B">
        <w:rPr>
          <w:rFonts w:eastAsia="Times New Roman"/>
          <w:sz w:val="20"/>
          <w:szCs w:val="20"/>
          <w:lang w:val="ru-RU"/>
        </w:rPr>
        <w:t>экспозиции</w:t>
      </w:r>
    </w:p>
    <w:p w14:paraId="0BC6FF51" w14:textId="77777777" w:rsidR="00011F1D" w:rsidRPr="00F74A83" w:rsidRDefault="00011F1D" w:rsidP="07AD9B3B">
      <w:pPr>
        <w:pStyle w:val="NoSpacing"/>
        <w:tabs>
          <w:tab w:val="left" w:pos="360"/>
        </w:tabs>
        <w:rPr>
          <w:rFonts w:eastAsia="Times New Roman"/>
          <w:sz w:val="20"/>
          <w:szCs w:val="20"/>
        </w:rPr>
      </w:pPr>
    </w:p>
    <w:p w14:paraId="1A9B232B" w14:textId="24D290B9" w:rsidR="00FB3D9D" w:rsidRPr="00F74A83" w:rsidRDefault="07AD9B3B" w:rsidP="07AD9B3B">
      <w:pPr>
        <w:pStyle w:val="NoSpacing"/>
        <w:tabs>
          <w:tab w:val="left" w:pos="360"/>
        </w:tabs>
        <w:rPr>
          <w:rFonts w:eastAsia="Times New Roman"/>
          <w:sz w:val="20"/>
          <w:szCs w:val="20"/>
        </w:rPr>
      </w:pPr>
      <w:r w:rsidRPr="07AD9B3B">
        <w:rPr>
          <w:rFonts w:eastAsia="Times New Roman"/>
          <w:sz w:val="20"/>
          <w:szCs w:val="20"/>
          <w:lang w:val="ru-RU"/>
        </w:rPr>
        <w:t>Алексей</w:t>
      </w:r>
      <w:r w:rsidRPr="07AD9B3B">
        <w:rPr>
          <w:rFonts w:eastAsia="Times New Roman"/>
          <w:sz w:val="20"/>
          <w:szCs w:val="20"/>
        </w:rPr>
        <w:t xml:space="preserve"> </w:t>
      </w:r>
      <w:r w:rsidRPr="07AD9B3B">
        <w:rPr>
          <w:rFonts w:eastAsia="Times New Roman"/>
          <w:sz w:val="20"/>
          <w:szCs w:val="20"/>
          <w:lang w:val="ru-RU"/>
        </w:rPr>
        <w:t>Прокопенко</w:t>
      </w:r>
      <w:r w:rsidRPr="07AD9B3B">
        <w:rPr>
          <w:rFonts w:eastAsia="Times New Roman"/>
          <w:sz w:val="20"/>
          <w:szCs w:val="20"/>
        </w:rPr>
        <w:t xml:space="preserve">, Th.M., Ph.D., The Master’s Seminary, </w:t>
      </w:r>
    </w:p>
    <w:p w14:paraId="36B9DC57" w14:textId="3EF59AA0" w:rsidR="009128F6" w:rsidRDefault="07AD9B3B" w:rsidP="07AD9B3B">
      <w:pPr>
        <w:pStyle w:val="NoSpacing"/>
        <w:tabs>
          <w:tab w:val="left" w:pos="360"/>
        </w:tabs>
        <w:rPr>
          <w:rFonts w:eastAsia="Times New Roman"/>
          <w:sz w:val="20"/>
          <w:szCs w:val="20"/>
          <w:lang w:val="ru-RU"/>
        </w:rPr>
      </w:pPr>
      <w:r w:rsidRPr="07AD9B3B">
        <w:rPr>
          <w:rFonts w:eastAsia="Times New Roman"/>
          <w:sz w:val="20"/>
          <w:szCs w:val="20"/>
          <w:lang w:val="ru-RU"/>
        </w:rPr>
        <w:t>преподаватель еврейского языка и Ветхого Завета</w:t>
      </w:r>
    </w:p>
    <w:p w14:paraId="6F39CF67" w14:textId="17D6961C" w:rsidR="00315A70" w:rsidRDefault="00315A70" w:rsidP="07AD9B3B">
      <w:pPr>
        <w:pStyle w:val="NoSpacing"/>
        <w:tabs>
          <w:tab w:val="left" w:pos="360"/>
        </w:tabs>
        <w:rPr>
          <w:rFonts w:eastAsia="Times New Roman"/>
          <w:sz w:val="20"/>
          <w:szCs w:val="20"/>
          <w:lang w:val="ru-RU"/>
        </w:rPr>
      </w:pPr>
    </w:p>
    <w:p w14:paraId="3FB76499" w14:textId="532F2ABB" w:rsidR="00315A70" w:rsidRPr="00315A70" w:rsidRDefault="07AD9B3B" w:rsidP="07AD9B3B">
      <w:pPr>
        <w:pStyle w:val="NoSpacing"/>
        <w:tabs>
          <w:tab w:val="left" w:pos="360"/>
        </w:tabs>
        <w:rPr>
          <w:rFonts w:eastAsia="Times New Roman"/>
          <w:sz w:val="20"/>
          <w:szCs w:val="20"/>
          <w:lang w:val="ru-RU"/>
        </w:rPr>
      </w:pPr>
      <w:r w:rsidRPr="07AD9B3B">
        <w:rPr>
          <w:rFonts w:eastAsia="Times New Roman"/>
          <w:sz w:val="20"/>
          <w:szCs w:val="20"/>
          <w:lang w:val="ru-RU"/>
        </w:rPr>
        <w:t xml:space="preserve">Александр </w:t>
      </w:r>
      <w:proofErr w:type="spellStart"/>
      <w:r w:rsidRPr="07AD9B3B">
        <w:rPr>
          <w:rFonts w:eastAsia="Times New Roman"/>
          <w:sz w:val="20"/>
          <w:szCs w:val="20"/>
          <w:lang w:val="ru-RU"/>
        </w:rPr>
        <w:t>Гуртаев</w:t>
      </w:r>
      <w:proofErr w:type="spellEnd"/>
      <w:r w:rsidRPr="07AD9B3B">
        <w:rPr>
          <w:rFonts w:eastAsia="Times New Roman"/>
          <w:sz w:val="20"/>
          <w:szCs w:val="20"/>
          <w:lang w:val="ru-RU"/>
        </w:rPr>
        <w:t xml:space="preserve">, </w:t>
      </w:r>
      <w:r w:rsidRPr="07AD9B3B">
        <w:rPr>
          <w:rFonts w:eastAsia="Times New Roman"/>
          <w:sz w:val="20"/>
          <w:szCs w:val="20"/>
        </w:rPr>
        <w:t>Th</w:t>
      </w:r>
      <w:r w:rsidRPr="07AD9B3B">
        <w:rPr>
          <w:rFonts w:eastAsia="Times New Roman"/>
          <w:sz w:val="20"/>
          <w:szCs w:val="20"/>
          <w:lang w:val="ru-RU"/>
        </w:rPr>
        <w:t>.</w:t>
      </w:r>
      <w:r w:rsidRPr="07AD9B3B">
        <w:rPr>
          <w:rFonts w:eastAsia="Times New Roman"/>
          <w:sz w:val="20"/>
          <w:szCs w:val="20"/>
        </w:rPr>
        <w:t>M</w:t>
      </w:r>
      <w:r w:rsidRPr="07AD9B3B">
        <w:rPr>
          <w:rFonts w:eastAsia="Times New Roman"/>
          <w:sz w:val="20"/>
          <w:szCs w:val="20"/>
          <w:lang w:val="ru-RU"/>
        </w:rPr>
        <w:t xml:space="preserve">., </w:t>
      </w:r>
      <w:r w:rsidRPr="07AD9B3B">
        <w:rPr>
          <w:rFonts w:eastAsia="Times New Roman"/>
          <w:sz w:val="20"/>
          <w:szCs w:val="20"/>
        </w:rPr>
        <w:t>Ph</w:t>
      </w:r>
      <w:r w:rsidRPr="07AD9B3B">
        <w:rPr>
          <w:rFonts w:eastAsia="Times New Roman"/>
          <w:sz w:val="20"/>
          <w:szCs w:val="20"/>
          <w:lang w:val="ru-RU"/>
        </w:rPr>
        <w:t>.</w:t>
      </w:r>
      <w:r w:rsidRPr="07AD9B3B">
        <w:rPr>
          <w:rFonts w:eastAsia="Times New Roman"/>
          <w:sz w:val="20"/>
          <w:szCs w:val="20"/>
        </w:rPr>
        <w:t>D</w:t>
      </w:r>
      <w:r w:rsidRPr="07AD9B3B">
        <w:rPr>
          <w:rFonts w:eastAsia="Times New Roman"/>
          <w:sz w:val="20"/>
          <w:szCs w:val="20"/>
          <w:lang w:val="ru-RU"/>
        </w:rPr>
        <w:t xml:space="preserve">. (в процессе), </w:t>
      </w:r>
      <w:r w:rsidRPr="07AD9B3B">
        <w:rPr>
          <w:rFonts w:eastAsia="Times New Roman"/>
          <w:sz w:val="20"/>
          <w:szCs w:val="20"/>
        </w:rPr>
        <w:t>The</w:t>
      </w:r>
      <w:r w:rsidRPr="07AD9B3B">
        <w:rPr>
          <w:rFonts w:eastAsia="Times New Roman"/>
          <w:sz w:val="20"/>
          <w:szCs w:val="20"/>
          <w:lang w:val="ru-RU"/>
        </w:rPr>
        <w:t xml:space="preserve"> </w:t>
      </w:r>
      <w:r w:rsidRPr="07AD9B3B">
        <w:rPr>
          <w:rFonts w:eastAsia="Times New Roman"/>
          <w:sz w:val="20"/>
          <w:szCs w:val="20"/>
        </w:rPr>
        <w:t>Master</w:t>
      </w:r>
      <w:r w:rsidRPr="07AD9B3B">
        <w:rPr>
          <w:rFonts w:eastAsia="Times New Roman"/>
          <w:sz w:val="20"/>
          <w:szCs w:val="20"/>
          <w:lang w:val="ru-RU"/>
        </w:rPr>
        <w:t>’</w:t>
      </w:r>
      <w:r w:rsidRPr="07AD9B3B">
        <w:rPr>
          <w:rFonts w:eastAsia="Times New Roman"/>
          <w:sz w:val="20"/>
          <w:szCs w:val="20"/>
        </w:rPr>
        <w:t>s</w:t>
      </w:r>
      <w:r w:rsidRPr="07AD9B3B">
        <w:rPr>
          <w:rFonts w:eastAsia="Times New Roman"/>
          <w:sz w:val="20"/>
          <w:szCs w:val="20"/>
          <w:lang w:val="ru-RU"/>
        </w:rPr>
        <w:t xml:space="preserve"> </w:t>
      </w:r>
      <w:r w:rsidRPr="07AD9B3B">
        <w:rPr>
          <w:rFonts w:eastAsia="Times New Roman"/>
          <w:sz w:val="20"/>
          <w:szCs w:val="20"/>
        </w:rPr>
        <w:t>Seminary</w:t>
      </w:r>
      <w:r w:rsidRPr="07AD9B3B">
        <w:rPr>
          <w:rFonts w:eastAsia="Times New Roman"/>
          <w:sz w:val="20"/>
          <w:szCs w:val="20"/>
          <w:lang w:val="ru-RU"/>
        </w:rPr>
        <w:t xml:space="preserve">, </w:t>
      </w:r>
    </w:p>
    <w:p w14:paraId="1E497509" w14:textId="1794B286" w:rsidR="00315A70" w:rsidRDefault="07AD9B3B" w:rsidP="07AD9B3B">
      <w:pPr>
        <w:pStyle w:val="NoSpacing"/>
        <w:tabs>
          <w:tab w:val="left" w:pos="360"/>
        </w:tabs>
        <w:rPr>
          <w:rFonts w:eastAsia="Times New Roman"/>
          <w:sz w:val="20"/>
          <w:szCs w:val="20"/>
          <w:lang w:val="ru-RU"/>
        </w:rPr>
      </w:pPr>
      <w:r w:rsidRPr="07AD9B3B">
        <w:rPr>
          <w:rFonts w:eastAsia="Times New Roman"/>
          <w:sz w:val="20"/>
          <w:szCs w:val="20"/>
          <w:lang w:val="ru-RU"/>
        </w:rPr>
        <w:t>преподаватель греческого языка и Нового Завета</w:t>
      </w:r>
    </w:p>
    <w:p w14:paraId="3E916EDC" w14:textId="6C56BFE4" w:rsidR="00315A70" w:rsidRDefault="00315A70" w:rsidP="07AD9B3B">
      <w:pPr>
        <w:pStyle w:val="NoSpacing"/>
        <w:tabs>
          <w:tab w:val="left" w:pos="360"/>
        </w:tabs>
        <w:rPr>
          <w:rFonts w:eastAsia="Times New Roman"/>
          <w:sz w:val="20"/>
          <w:szCs w:val="20"/>
          <w:lang w:val="ru-RU"/>
        </w:rPr>
      </w:pPr>
    </w:p>
    <w:p w14:paraId="7E75C512" w14:textId="7E5C68BB" w:rsidR="00315A70" w:rsidRPr="00F74A83" w:rsidRDefault="07AD9B3B" w:rsidP="07AD9B3B">
      <w:pPr>
        <w:pStyle w:val="NoSpacing"/>
        <w:tabs>
          <w:tab w:val="left" w:pos="360"/>
        </w:tabs>
        <w:rPr>
          <w:rFonts w:eastAsia="Times New Roman"/>
          <w:sz w:val="20"/>
          <w:szCs w:val="20"/>
        </w:rPr>
      </w:pPr>
      <w:r w:rsidRPr="07AD9B3B">
        <w:rPr>
          <w:rFonts w:eastAsia="Times New Roman"/>
          <w:sz w:val="20"/>
          <w:szCs w:val="20"/>
          <w:lang w:val="ru-RU"/>
        </w:rPr>
        <w:t>Игорь</w:t>
      </w:r>
      <w:r w:rsidRPr="07AD9B3B">
        <w:rPr>
          <w:rFonts w:eastAsia="Times New Roman"/>
          <w:sz w:val="20"/>
          <w:szCs w:val="20"/>
        </w:rPr>
        <w:t xml:space="preserve"> </w:t>
      </w:r>
      <w:r w:rsidRPr="07AD9B3B">
        <w:rPr>
          <w:rFonts w:eastAsia="Times New Roman"/>
          <w:sz w:val="20"/>
          <w:szCs w:val="20"/>
          <w:lang w:val="ru-RU"/>
        </w:rPr>
        <w:t>Гердов</w:t>
      </w:r>
      <w:r w:rsidRPr="07AD9B3B">
        <w:rPr>
          <w:rFonts w:eastAsia="Times New Roman"/>
          <w:sz w:val="20"/>
          <w:szCs w:val="20"/>
        </w:rPr>
        <w:t xml:space="preserve">, Th.M., The Master’s Seminary, </w:t>
      </w:r>
    </w:p>
    <w:p w14:paraId="77F696E5" w14:textId="744D25F3" w:rsidR="00E63526" w:rsidRPr="00F579AA" w:rsidRDefault="07AD9B3B" w:rsidP="07AD9B3B">
      <w:pPr>
        <w:pStyle w:val="NoSpacing"/>
        <w:tabs>
          <w:tab w:val="left" w:pos="360"/>
        </w:tabs>
        <w:rPr>
          <w:rFonts w:eastAsia="Times New Roman"/>
          <w:sz w:val="20"/>
          <w:szCs w:val="20"/>
          <w:lang w:val="ru-RU"/>
        </w:rPr>
      </w:pPr>
      <w:r w:rsidRPr="07AD9B3B">
        <w:rPr>
          <w:rFonts w:eastAsia="Times New Roman"/>
          <w:sz w:val="20"/>
          <w:szCs w:val="20"/>
          <w:lang w:val="ru-RU"/>
        </w:rPr>
        <w:t>преподаватель богословия и апологетики</w:t>
      </w:r>
    </w:p>
    <w:sectPr w:rsidR="00E63526" w:rsidRPr="00F579AA" w:rsidSect="00280135">
      <w:footerReference w:type="default" r:id="rId12"/>
      <w:pgSz w:w="11906" w:h="16838" w:code="9"/>
      <w:pgMar w:top="1440" w:right="1440" w:bottom="1440" w:left="1440" w:header="720" w:footer="720" w:gutter="43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11F2E" w14:textId="77777777" w:rsidR="00AF7D1D" w:rsidRDefault="00AF7D1D" w:rsidP="00B14413">
      <w:r>
        <w:separator/>
      </w:r>
    </w:p>
  </w:endnote>
  <w:endnote w:type="continuationSeparator" w:id="0">
    <w:p w14:paraId="0D22CE4A" w14:textId="77777777" w:rsidR="00AF7D1D" w:rsidRDefault="00AF7D1D" w:rsidP="00B14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00188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E1364E" w14:textId="77777777" w:rsidR="0026312E" w:rsidRDefault="002631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A91BA0" w14:textId="77777777" w:rsidR="0026312E" w:rsidRDefault="002631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45EBB" w14:textId="77777777" w:rsidR="00AF7D1D" w:rsidRDefault="00AF7D1D" w:rsidP="00B14413">
      <w:r>
        <w:separator/>
      </w:r>
    </w:p>
  </w:footnote>
  <w:footnote w:type="continuationSeparator" w:id="0">
    <w:p w14:paraId="7416E8FB" w14:textId="77777777" w:rsidR="00AF7D1D" w:rsidRDefault="00AF7D1D" w:rsidP="00B14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7046E"/>
    <w:multiLevelType w:val="hybridMultilevel"/>
    <w:tmpl w:val="43B00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92657"/>
    <w:multiLevelType w:val="hybridMultilevel"/>
    <w:tmpl w:val="3A38CC82"/>
    <w:lvl w:ilvl="0" w:tplc="1BEC7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02F5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6E21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4274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54AB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30A9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F40A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1D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F28C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C56BE8"/>
    <w:multiLevelType w:val="hybridMultilevel"/>
    <w:tmpl w:val="042C49BA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901FC6"/>
    <w:multiLevelType w:val="hybridMultilevel"/>
    <w:tmpl w:val="5914E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25247"/>
    <w:multiLevelType w:val="hybridMultilevel"/>
    <w:tmpl w:val="5E2409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68106D"/>
    <w:multiLevelType w:val="hybridMultilevel"/>
    <w:tmpl w:val="C85276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7027938">
    <w:abstractNumId w:val="1"/>
  </w:num>
  <w:num w:numId="2" w16cid:durableId="6568093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5026339">
    <w:abstractNumId w:val="4"/>
  </w:num>
  <w:num w:numId="4" w16cid:durableId="1662656118">
    <w:abstractNumId w:val="0"/>
  </w:num>
  <w:num w:numId="5" w16cid:durableId="660892546">
    <w:abstractNumId w:val="3"/>
  </w:num>
  <w:num w:numId="6" w16cid:durableId="76633803">
    <w:abstractNumId w:val="2"/>
  </w:num>
  <w:num w:numId="7" w16cid:durableId="16680545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CB6"/>
    <w:rsid w:val="00006E02"/>
    <w:rsid w:val="00011F1D"/>
    <w:rsid w:val="0001204F"/>
    <w:rsid w:val="000172D1"/>
    <w:rsid w:val="00020047"/>
    <w:rsid w:val="00020C84"/>
    <w:rsid w:val="000222DD"/>
    <w:rsid w:val="00034C64"/>
    <w:rsid w:val="00042516"/>
    <w:rsid w:val="00044BB0"/>
    <w:rsid w:val="00051CAF"/>
    <w:rsid w:val="0007112D"/>
    <w:rsid w:val="0007381C"/>
    <w:rsid w:val="00076984"/>
    <w:rsid w:val="00084ABD"/>
    <w:rsid w:val="00096FF0"/>
    <w:rsid w:val="000A0A1C"/>
    <w:rsid w:val="000A40EF"/>
    <w:rsid w:val="000A794F"/>
    <w:rsid w:val="000B576A"/>
    <w:rsid w:val="000B6734"/>
    <w:rsid w:val="000C2A61"/>
    <w:rsid w:val="000C7684"/>
    <w:rsid w:val="000D5D7F"/>
    <w:rsid w:val="000F29D7"/>
    <w:rsid w:val="000F53AD"/>
    <w:rsid w:val="00112218"/>
    <w:rsid w:val="001158CF"/>
    <w:rsid w:val="00123F5B"/>
    <w:rsid w:val="001241F4"/>
    <w:rsid w:val="00130335"/>
    <w:rsid w:val="00132B28"/>
    <w:rsid w:val="0013470C"/>
    <w:rsid w:val="00160C21"/>
    <w:rsid w:val="001648BC"/>
    <w:rsid w:val="00164F87"/>
    <w:rsid w:val="00181810"/>
    <w:rsid w:val="00185019"/>
    <w:rsid w:val="001976DA"/>
    <w:rsid w:val="00197B88"/>
    <w:rsid w:val="001A4449"/>
    <w:rsid w:val="001A60F8"/>
    <w:rsid w:val="001D1A6D"/>
    <w:rsid w:val="001D2E3C"/>
    <w:rsid w:val="001E1197"/>
    <w:rsid w:val="001E4D01"/>
    <w:rsid w:val="001E6C11"/>
    <w:rsid w:val="001F2C5F"/>
    <w:rsid w:val="001F3B0B"/>
    <w:rsid w:val="00217061"/>
    <w:rsid w:val="0022374D"/>
    <w:rsid w:val="00233DB8"/>
    <w:rsid w:val="00236537"/>
    <w:rsid w:val="00236A31"/>
    <w:rsid w:val="00261A22"/>
    <w:rsid w:val="0026312E"/>
    <w:rsid w:val="00272871"/>
    <w:rsid w:val="00280135"/>
    <w:rsid w:val="00283D1D"/>
    <w:rsid w:val="00294A93"/>
    <w:rsid w:val="002B0FE5"/>
    <w:rsid w:val="002B4B49"/>
    <w:rsid w:val="002C59BA"/>
    <w:rsid w:val="002E3A05"/>
    <w:rsid w:val="002E62DC"/>
    <w:rsid w:val="002F1C6D"/>
    <w:rsid w:val="002F7638"/>
    <w:rsid w:val="0030070F"/>
    <w:rsid w:val="003017D5"/>
    <w:rsid w:val="00303CCE"/>
    <w:rsid w:val="00304598"/>
    <w:rsid w:val="003079B0"/>
    <w:rsid w:val="00307BEA"/>
    <w:rsid w:val="003116A1"/>
    <w:rsid w:val="0031238D"/>
    <w:rsid w:val="00315A70"/>
    <w:rsid w:val="00322F48"/>
    <w:rsid w:val="00324637"/>
    <w:rsid w:val="003248C0"/>
    <w:rsid w:val="00327F06"/>
    <w:rsid w:val="00331927"/>
    <w:rsid w:val="003362CB"/>
    <w:rsid w:val="00342D3F"/>
    <w:rsid w:val="003430B2"/>
    <w:rsid w:val="0035504F"/>
    <w:rsid w:val="00361B11"/>
    <w:rsid w:val="00363106"/>
    <w:rsid w:val="00375DAE"/>
    <w:rsid w:val="003863C8"/>
    <w:rsid w:val="00395CB8"/>
    <w:rsid w:val="00397182"/>
    <w:rsid w:val="003972F4"/>
    <w:rsid w:val="003A6995"/>
    <w:rsid w:val="003D4044"/>
    <w:rsid w:val="003F16E3"/>
    <w:rsid w:val="003F2AE3"/>
    <w:rsid w:val="004017A7"/>
    <w:rsid w:val="00420D29"/>
    <w:rsid w:val="004252D7"/>
    <w:rsid w:val="004326E0"/>
    <w:rsid w:val="004403B7"/>
    <w:rsid w:val="00441ADF"/>
    <w:rsid w:val="00457161"/>
    <w:rsid w:val="004628E8"/>
    <w:rsid w:val="004636FE"/>
    <w:rsid w:val="00480278"/>
    <w:rsid w:val="00485A38"/>
    <w:rsid w:val="004B37D2"/>
    <w:rsid w:val="004C38E4"/>
    <w:rsid w:val="004D1FBB"/>
    <w:rsid w:val="004E1F38"/>
    <w:rsid w:val="004E4B11"/>
    <w:rsid w:val="004F7007"/>
    <w:rsid w:val="0051190D"/>
    <w:rsid w:val="005173F2"/>
    <w:rsid w:val="00521402"/>
    <w:rsid w:val="005244B5"/>
    <w:rsid w:val="005255D2"/>
    <w:rsid w:val="0055269B"/>
    <w:rsid w:val="0055671A"/>
    <w:rsid w:val="00560A79"/>
    <w:rsid w:val="00563E62"/>
    <w:rsid w:val="005845EF"/>
    <w:rsid w:val="00592AF3"/>
    <w:rsid w:val="005A0E0A"/>
    <w:rsid w:val="005A3688"/>
    <w:rsid w:val="005B4946"/>
    <w:rsid w:val="005B717E"/>
    <w:rsid w:val="005C2AA6"/>
    <w:rsid w:val="005D08C5"/>
    <w:rsid w:val="005E245B"/>
    <w:rsid w:val="005E25D9"/>
    <w:rsid w:val="005E37A8"/>
    <w:rsid w:val="00620A3B"/>
    <w:rsid w:val="00621AF9"/>
    <w:rsid w:val="00622179"/>
    <w:rsid w:val="00637DD7"/>
    <w:rsid w:val="00643335"/>
    <w:rsid w:val="00645542"/>
    <w:rsid w:val="0064699F"/>
    <w:rsid w:val="006515F2"/>
    <w:rsid w:val="00667C69"/>
    <w:rsid w:val="00681250"/>
    <w:rsid w:val="00682130"/>
    <w:rsid w:val="006859F1"/>
    <w:rsid w:val="00687ABE"/>
    <w:rsid w:val="006914D8"/>
    <w:rsid w:val="00691FAE"/>
    <w:rsid w:val="006A43E0"/>
    <w:rsid w:val="006B2ADB"/>
    <w:rsid w:val="006D1B29"/>
    <w:rsid w:val="006D36F7"/>
    <w:rsid w:val="006D4AE7"/>
    <w:rsid w:val="006E6DA4"/>
    <w:rsid w:val="00720242"/>
    <w:rsid w:val="00720964"/>
    <w:rsid w:val="00725771"/>
    <w:rsid w:val="007426C0"/>
    <w:rsid w:val="00744D9D"/>
    <w:rsid w:val="007707D0"/>
    <w:rsid w:val="007844FA"/>
    <w:rsid w:val="00791FC0"/>
    <w:rsid w:val="00795799"/>
    <w:rsid w:val="007C65A9"/>
    <w:rsid w:val="007D0943"/>
    <w:rsid w:val="007D7627"/>
    <w:rsid w:val="00827A33"/>
    <w:rsid w:val="0084753F"/>
    <w:rsid w:val="008817D3"/>
    <w:rsid w:val="00883B2C"/>
    <w:rsid w:val="008925BB"/>
    <w:rsid w:val="008942D5"/>
    <w:rsid w:val="008B66F0"/>
    <w:rsid w:val="008B7A53"/>
    <w:rsid w:val="008D48C0"/>
    <w:rsid w:val="008D4D59"/>
    <w:rsid w:val="008E05B5"/>
    <w:rsid w:val="008E1C0B"/>
    <w:rsid w:val="008E4EA5"/>
    <w:rsid w:val="008E723E"/>
    <w:rsid w:val="008F0A04"/>
    <w:rsid w:val="008F5352"/>
    <w:rsid w:val="008F5BF5"/>
    <w:rsid w:val="009128F6"/>
    <w:rsid w:val="00914950"/>
    <w:rsid w:val="009158AB"/>
    <w:rsid w:val="00923956"/>
    <w:rsid w:val="0093275C"/>
    <w:rsid w:val="009548DE"/>
    <w:rsid w:val="00960593"/>
    <w:rsid w:val="0096062B"/>
    <w:rsid w:val="00961446"/>
    <w:rsid w:val="0096171A"/>
    <w:rsid w:val="009652CB"/>
    <w:rsid w:val="0098247C"/>
    <w:rsid w:val="00984C25"/>
    <w:rsid w:val="0099126E"/>
    <w:rsid w:val="00993077"/>
    <w:rsid w:val="009B449D"/>
    <w:rsid w:val="009C5CB2"/>
    <w:rsid w:val="009D187F"/>
    <w:rsid w:val="009E2A84"/>
    <w:rsid w:val="00A01F8E"/>
    <w:rsid w:val="00A02C82"/>
    <w:rsid w:val="00A307BC"/>
    <w:rsid w:val="00A31386"/>
    <w:rsid w:val="00A40560"/>
    <w:rsid w:val="00A43A15"/>
    <w:rsid w:val="00A44E14"/>
    <w:rsid w:val="00A46EAE"/>
    <w:rsid w:val="00A55129"/>
    <w:rsid w:val="00A761AE"/>
    <w:rsid w:val="00A9146B"/>
    <w:rsid w:val="00A96C66"/>
    <w:rsid w:val="00A9754A"/>
    <w:rsid w:val="00AA17D5"/>
    <w:rsid w:val="00AA6916"/>
    <w:rsid w:val="00AD331E"/>
    <w:rsid w:val="00AD4093"/>
    <w:rsid w:val="00AD7EFA"/>
    <w:rsid w:val="00AE772B"/>
    <w:rsid w:val="00AF4AAF"/>
    <w:rsid w:val="00AF7D1D"/>
    <w:rsid w:val="00B14413"/>
    <w:rsid w:val="00B32560"/>
    <w:rsid w:val="00B352F5"/>
    <w:rsid w:val="00B44EE2"/>
    <w:rsid w:val="00B54E00"/>
    <w:rsid w:val="00B570FF"/>
    <w:rsid w:val="00B74360"/>
    <w:rsid w:val="00B75A58"/>
    <w:rsid w:val="00B77DB3"/>
    <w:rsid w:val="00B81E0F"/>
    <w:rsid w:val="00B834C3"/>
    <w:rsid w:val="00B836E6"/>
    <w:rsid w:val="00BA16F3"/>
    <w:rsid w:val="00BA19D4"/>
    <w:rsid w:val="00BA3056"/>
    <w:rsid w:val="00BA7B49"/>
    <w:rsid w:val="00BB394F"/>
    <w:rsid w:val="00BB772E"/>
    <w:rsid w:val="00BC6E6C"/>
    <w:rsid w:val="00BD52EF"/>
    <w:rsid w:val="00BD7265"/>
    <w:rsid w:val="00BF295F"/>
    <w:rsid w:val="00BF358E"/>
    <w:rsid w:val="00C00D92"/>
    <w:rsid w:val="00C16272"/>
    <w:rsid w:val="00C205CF"/>
    <w:rsid w:val="00C40769"/>
    <w:rsid w:val="00C46F18"/>
    <w:rsid w:val="00C52246"/>
    <w:rsid w:val="00C61E8B"/>
    <w:rsid w:val="00C75938"/>
    <w:rsid w:val="00C85399"/>
    <w:rsid w:val="00C9095E"/>
    <w:rsid w:val="00C91646"/>
    <w:rsid w:val="00C97BAD"/>
    <w:rsid w:val="00CB4CF8"/>
    <w:rsid w:val="00CE4378"/>
    <w:rsid w:val="00CE782D"/>
    <w:rsid w:val="00CF209B"/>
    <w:rsid w:val="00CF23BA"/>
    <w:rsid w:val="00D0165C"/>
    <w:rsid w:val="00D024E9"/>
    <w:rsid w:val="00D03118"/>
    <w:rsid w:val="00D057D4"/>
    <w:rsid w:val="00D0755E"/>
    <w:rsid w:val="00D548E8"/>
    <w:rsid w:val="00D56B39"/>
    <w:rsid w:val="00D61702"/>
    <w:rsid w:val="00D67CD6"/>
    <w:rsid w:val="00D72C14"/>
    <w:rsid w:val="00D75DD6"/>
    <w:rsid w:val="00D83758"/>
    <w:rsid w:val="00D933BC"/>
    <w:rsid w:val="00D9624D"/>
    <w:rsid w:val="00DB0105"/>
    <w:rsid w:val="00DD1322"/>
    <w:rsid w:val="00DE0324"/>
    <w:rsid w:val="00DF7358"/>
    <w:rsid w:val="00E01987"/>
    <w:rsid w:val="00E13AEE"/>
    <w:rsid w:val="00E3040A"/>
    <w:rsid w:val="00E353E3"/>
    <w:rsid w:val="00E4478C"/>
    <w:rsid w:val="00E5011C"/>
    <w:rsid w:val="00E506CC"/>
    <w:rsid w:val="00E63526"/>
    <w:rsid w:val="00E72E2D"/>
    <w:rsid w:val="00E72E99"/>
    <w:rsid w:val="00E75989"/>
    <w:rsid w:val="00E92619"/>
    <w:rsid w:val="00E95EF9"/>
    <w:rsid w:val="00EA0E97"/>
    <w:rsid w:val="00EB13B5"/>
    <w:rsid w:val="00EC1A57"/>
    <w:rsid w:val="00EC1FB3"/>
    <w:rsid w:val="00EC1FD0"/>
    <w:rsid w:val="00ED5851"/>
    <w:rsid w:val="00EE7402"/>
    <w:rsid w:val="00EF5260"/>
    <w:rsid w:val="00F029D9"/>
    <w:rsid w:val="00F04E17"/>
    <w:rsid w:val="00F17AD3"/>
    <w:rsid w:val="00F22459"/>
    <w:rsid w:val="00F2322D"/>
    <w:rsid w:val="00F377C6"/>
    <w:rsid w:val="00F4253B"/>
    <w:rsid w:val="00F4517E"/>
    <w:rsid w:val="00F579AA"/>
    <w:rsid w:val="00F74A83"/>
    <w:rsid w:val="00F76B65"/>
    <w:rsid w:val="00F83A2E"/>
    <w:rsid w:val="00F875BC"/>
    <w:rsid w:val="00F97C5C"/>
    <w:rsid w:val="00FA0CB6"/>
    <w:rsid w:val="00FB3D9D"/>
    <w:rsid w:val="00FB6BEC"/>
    <w:rsid w:val="00FC2BB2"/>
    <w:rsid w:val="00FF0415"/>
    <w:rsid w:val="07AD9B3B"/>
    <w:rsid w:val="1C95E78C"/>
    <w:rsid w:val="4606E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D04DA9"/>
  <w15:docId w15:val="{6231FD1F-FDE8-4688-A719-20E4D37C6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59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CB6"/>
    <w:pPr>
      <w:spacing w:line="240" w:lineRule="auto"/>
      <w:ind w:firstLine="0"/>
    </w:pPr>
    <w:rPr>
      <w:rFonts w:eastAsia="Times New Roman"/>
      <w:lang w:val="ru-RU" w:eastAsia="ru-RU"/>
    </w:rPr>
  </w:style>
  <w:style w:type="paragraph" w:styleId="Heading2">
    <w:name w:val="heading 2"/>
    <w:basedOn w:val="Normal"/>
    <w:next w:val="Normal"/>
    <w:link w:val="Heading2Char"/>
    <w:qFormat/>
    <w:rsid w:val="00FA0CB6"/>
    <w:pPr>
      <w:keepNext/>
      <w:ind w:firstLine="397"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52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FA0CB6"/>
    <w:pPr>
      <w:keepNext/>
      <w:ind w:firstLine="397"/>
      <w:jc w:val="center"/>
      <w:outlineLvl w:val="6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verbsCommentary">
    <w:name w:val="Proverbs Commentary"/>
    <w:basedOn w:val="Normal"/>
    <w:autoRedefine/>
    <w:qFormat/>
    <w:rsid w:val="004628E8"/>
    <w:rPr>
      <w:rFonts w:ascii="Constantia" w:eastAsiaTheme="minorEastAsia" w:hAnsi="Constantia" w:cstheme="minorBidi"/>
      <w:szCs w:val="22"/>
    </w:rPr>
  </w:style>
  <w:style w:type="paragraph" w:customStyle="1" w:styleId="FR1">
    <w:name w:val="FR1"/>
    <w:rsid w:val="00FA0CB6"/>
    <w:pPr>
      <w:autoSpaceDE w:val="0"/>
      <w:autoSpaceDN w:val="0"/>
      <w:adjustRightInd w:val="0"/>
      <w:spacing w:line="240" w:lineRule="auto"/>
      <w:ind w:firstLine="0"/>
      <w:jc w:val="center"/>
    </w:pPr>
    <w:rPr>
      <w:rFonts w:eastAsia="Times New Roman"/>
      <w:b/>
      <w:bCs/>
      <w:sz w:val="28"/>
      <w:szCs w:val="28"/>
      <w:lang w:val="ru-RU" w:eastAsia="ru-RU"/>
    </w:rPr>
  </w:style>
  <w:style w:type="paragraph" w:styleId="BodyTextIndent">
    <w:name w:val="Body Text Indent"/>
    <w:basedOn w:val="Normal"/>
    <w:link w:val="BodyTextIndentChar"/>
    <w:rsid w:val="00FA0CB6"/>
    <w:pPr>
      <w:ind w:firstLine="397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FA0CB6"/>
    <w:rPr>
      <w:rFonts w:eastAsia="Times New Roman"/>
      <w:lang w:val="ru-RU" w:eastAsia="ru-RU"/>
    </w:rPr>
  </w:style>
  <w:style w:type="paragraph" w:customStyle="1" w:styleId="1">
    <w:name w:val="аб1"/>
    <w:basedOn w:val="Normal"/>
    <w:rsid w:val="00FA0CB6"/>
    <w:pPr>
      <w:ind w:firstLine="397"/>
      <w:jc w:val="both"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A0CB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A0CB6"/>
    <w:rPr>
      <w:rFonts w:eastAsia="Times New Roman"/>
      <w:lang w:val="ru-RU" w:eastAsia="ru-RU"/>
    </w:rPr>
  </w:style>
  <w:style w:type="character" w:customStyle="1" w:styleId="Heading2Char">
    <w:name w:val="Heading 2 Char"/>
    <w:basedOn w:val="DefaultParagraphFont"/>
    <w:link w:val="Heading2"/>
    <w:rsid w:val="00FA0CB6"/>
    <w:rPr>
      <w:rFonts w:eastAsia="Times New Roman"/>
      <w:b/>
      <w:bCs/>
      <w:lang w:val="ru-RU" w:eastAsia="ru-RU"/>
    </w:rPr>
  </w:style>
  <w:style w:type="character" w:customStyle="1" w:styleId="Heading7Char">
    <w:name w:val="Heading 7 Char"/>
    <w:basedOn w:val="DefaultParagraphFont"/>
    <w:link w:val="Heading7"/>
    <w:rsid w:val="00FA0CB6"/>
    <w:rPr>
      <w:rFonts w:eastAsia="Times New Roman"/>
      <w:b/>
      <w:bCs/>
      <w:sz w:val="32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526"/>
    <w:rPr>
      <w:rFonts w:asciiTheme="majorHAnsi" w:eastAsiaTheme="majorEastAsia" w:hAnsiTheme="majorHAnsi" w:cstheme="majorBidi"/>
      <w:i/>
      <w:iCs/>
      <w:color w:val="2F5496" w:themeColor="accent1" w:themeShade="BF"/>
      <w:lang w:val="ru-RU" w:eastAsia="ru-RU"/>
    </w:rPr>
  </w:style>
  <w:style w:type="paragraph" w:styleId="NoSpacing">
    <w:name w:val="No Spacing"/>
    <w:uiPriority w:val="1"/>
    <w:qFormat/>
    <w:rsid w:val="00FB6BEC"/>
    <w:pPr>
      <w:spacing w:line="240" w:lineRule="auto"/>
      <w:ind w:firstLine="0"/>
    </w:pPr>
  </w:style>
  <w:style w:type="paragraph" w:styleId="Header">
    <w:name w:val="header"/>
    <w:basedOn w:val="Normal"/>
    <w:link w:val="HeaderChar"/>
    <w:uiPriority w:val="99"/>
    <w:unhideWhenUsed/>
    <w:rsid w:val="00B144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4413"/>
    <w:rPr>
      <w:rFonts w:eastAsia="Times New Roman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B144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4413"/>
    <w:rPr>
      <w:rFonts w:eastAsia="Times New Roman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B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B65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ListParagraph">
    <w:name w:val="List Paragraph"/>
    <w:basedOn w:val="Normal"/>
    <w:uiPriority w:val="34"/>
    <w:qFormat/>
    <w:rsid w:val="001241F4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AD7EF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D7EFA"/>
    <w:rPr>
      <w:rFonts w:eastAsia="Times New Roman"/>
      <w:lang w:val="ru-RU" w:eastAsia="ru-RU"/>
    </w:rPr>
  </w:style>
  <w:style w:type="character" w:customStyle="1" w:styleId="normaltextrun">
    <w:name w:val="normaltextrun"/>
    <w:basedOn w:val="DefaultParagraphFont"/>
    <w:rsid w:val="00560A79"/>
  </w:style>
  <w:style w:type="character" w:customStyle="1" w:styleId="apple-converted-space">
    <w:name w:val="apple-converted-space"/>
    <w:basedOn w:val="DefaultParagraphFont"/>
    <w:rsid w:val="00560A79"/>
  </w:style>
  <w:style w:type="character" w:styleId="Hyperlink">
    <w:name w:val="Hyperlink"/>
    <w:basedOn w:val="DefaultParagraphFont"/>
    <w:uiPriority w:val="99"/>
    <w:unhideWhenUsed/>
    <w:rsid w:val="00395C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5C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12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4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blagodati.org/&#1087;&#1088;&#1086;&#1075;&#1088;&#1072;&#1084;&#1084;&#1099;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orms.gle/CGawpsrnR6Dc87AQ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2E011CBF-8825-3E41-B5C9-C0E1D24DB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2395</Words>
  <Characters>13657</Characters>
  <Application>Microsoft Office Word</Application>
  <DocSecurity>0</DocSecurity>
  <Lines>113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Mykola Leliovskyi</dc:creator>
  <cp:keywords/>
  <dc:description/>
  <cp:lastModifiedBy>Zhivoe Slovo Church</cp:lastModifiedBy>
  <cp:revision>4</cp:revision>
  <cp:lastPrinted>2019-07-03T04:35:00Z</cp:lastPrinted>
  <dcterms:created xsi:type="dcterms:W3CDTF">2022-10-24T15:11:00Z</dcterms:created>
  <dcterms:modified xsi:type="dcterms:W3CDTF">2022-10-29T14:59:00Z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1e4c1019a242ec7b57098d707ac4396ff3d2791cf923b860c446aa71a7249a17</vt:lpwstr>
  </property>
</Properties>
</file>